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5E" w:rsidRDefault="00FB115E" w:rsidP="00FB115E">
      <w:pPr>
        <w:jc w:val="center"/>
        <w:rPr>
          <w:b/>
          <w:sz w:val="32"/>
          <w:szCs w:val="32"/>
        </w:rPr>
      </w:pPr>
    </w:p>
    <w:p w:rsidR="00FB115E" w:rsidRDefault="00FB115E" w:rsidP="00FB115E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 wp14:anchorId="50725D2E" wp14:editId="4E6D99AF">
            <wp:extent cx="742950" cy="928688"/>
            <wp:effectExtent l="0" t="0" r="0" b="5080"/>
            <wp:docPr id="1" name="Рисунок 1" descr="Y:\Курилов А\ВасильевскоеСП-герб-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урилов А\ВасильевскоеСП-герб-02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15E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РОССИЙСКАЯ ФЕДЕРАЦИЯ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СОВЕТ ВАСИЛЬЕВСКОГО СЕЛЬСКОГО ПОСЕЛЕНИЯ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>
        <w:rPr>
          <w:rFonts w:eastAsia="Andale Sans UI"/>
          <w:b/>
          <w:kern w:val="2"/>
          <w:szCs w:val="28"/>
          <w:lang w:eastAsia="ar-SA"/>
        </w:rPr>
        <w:t>четвертого</w:t>
      </w:r>
      <w:r w:rsidRPr="00FC0CFC">
        <w:rPr>
          <w:rFonts w:eastAsia="Andale Sans UI"/>
          <w:b/>
          <w:kern w:val="2"/>
          <w:szCs w:val="28"/>
          <w:lang w:eastAsia="ar-SA"/>
        </w:rPr>
        <w:t xml:space="preserve"> созыва</w:t>
      </w:r>
    </w:p>
    <w:p w:rsidR="00FB115E" w:rsidRPr="00FC0CFC" w:rsidRDefault="00FB115E" w:rsidP="00FB115E">
      <w:pPr>
        <w:widowControl w:val="0"/>
        <w:suppressAutoHyphens/>
        <w:jc w:val="center"/>
        <w:rPr>
          <w:rFonts w:eastAsia="Andale Sans UI"/>
          <w:b/>
          <w:kern w:val="2"/>
          <w:szCs w:val="28"/>
          <w:lang w:eastAsia="ar-SA"/>
        </w:rPr>
      </w:pPr>
      <w:r w:rsidRPr="00FC0CFC">
        <w:rPr>
          <w:rFonts w:eastAsia="Andale Sans UI"/>
          <w:b/>
          <w:kern w:val="2"/>
          <w:szCs w:val="28"/>
          <w:lang w:eastAsia="ar-SA"/>
        </w:rPr>
        <w:t>Шуйского муниципального района Ивановской области</w:t>
      </w:r>
    </w:p>
    <w:p w:rsidR="00FB115E" w:rsidRPr="00F7307E" w:rsidRDefault="00FB115E" w:rsidP="00FB115E">
      <w:pPr>
        <w:jc w:val="center"/>
        <w:rPr>
          <w:b/>
          <w:szCs w:val="28"/>
        </w:rPr>
      </w:pPr>
    </w:p>
    <w:p w:rsidR="00FB115E" w:rsidRPr="00296774" w:rsidRDefault="001D29FB" w:rsidP="00FB115E">
      <w:pPr>
        <w:jc w:val="center"/>
      </w:pPr>
      <w:proofErr w:type="gramStart"/>
      <w:r>
        <w:t>155926, Ивановская область</w:t>
      </w:r>
      <w:r w:rsidR="00FB115E">
        <w:t>,</w:t>
      </w:r>
      <w:r>
        <w:t xml:space="preserve"> Шуйский район, с. Васильевское</w:t>
      </w:r>
      <w:r w:rsidR="00FB115E">
        <w:t>,</w:t>
      </w:r>
      <w:r>
        <w:t xml:space="preserve"> ул. Советская</w:t>
      </w:r>
      <w:r w:rsidR="00FB115E" w:rsidRPr="00296774">
        <w:t>,</w:t>
      </w:r>
      <w:r>
        <w:t xml:space="preserve"> </w:t>
      </w:r>
      <w:r w:rsidR="00FB115E" w:rsidRPr="00296774">
        <w:t>д.1</w:t>
      </w:r>
      <w:proofErr w:type="gramEnd"/>
    </w:p>
    <w:p w:rsidR="00FB115E" w:rsidRPr="00893073" w:rsidRDefault="00FB115E" w:rsidP="00FB115E">
      <w:pPr>
        <w:jc w:val="center"/>
      </w:pPr>
      <w:r>
        <w:t xml:space="preserve">т./ факс 8 (49351)34-183 эл. почта: </w:t>
      </w:r>
      <w:r w:rsidRPr="004E0778">
        <w:t>wasiladmin@ivreg.ru</w:t>
      </w:r>
    </w:p>
    <w:p w:rsidR="00FB115E" w:rsidRPr="00893073" w:rsidRDefault="00FB115E" w:rsidP="00FB115E"/>
    <w:p w:rsidR="00FB115E" w:rsidRPr="00F7307E" w:rsidRDefault="00FB115E" w:rsidP="00C622F4">
      <w:pPr>
        <w:jc w:val="center"/>
        <w:rPr>
          <w:b/>
          <w:szCs w:val="28"/>
        </w:rPr>
      </w:pPr>
    </w:p>
    <w:p w:rsidR="00C622F4" w:rsidRPr="00F7307E" w:rsidRDefault="00C622F4" w:rsidP="00C622F4">
      <w:pPr>
        <w:jc w:val="center"/>
        <w:rPr>
          <w:b/>
          <w:szCs w:val="28"/>
        </w:rPr>
      </w:pPr>
      <w:r w:rsidRPr="00F7307E">
        <w:rPr>
          <w:b/>
          <w:szCs w:val="28"/>
        </w:rPr>
        <w:t>РЕШЕНИЕ</w:t>
      </w:r>
    </w:p>
    <w:p w:rsidR="00A5394D" w:rsidRDefault="00A5394D" w:rsidP="00A5394D">
      <w:pPr>
        <w:rPr>
          <w:b/>
          <w:szCs w:val="28"/>
        </w:rPr>
      </w:pPr>
    </w:p>
    <w:p w:rsidR="00A5394D" w:rsidRPr="00BC2B0C" w:rsidRDefault="00A5394D" w:rsidP="00A5394D">
      <w:pPr>
        <w:rPr>
          <w:szCs w:val="28"/>
          <w:u w:val="single"/>
        </w:rPr>
      </w:pPr>
      <w:r w:rsidRPr="007630D9">
        <w:rPr>
          <w:szCs w:val="28"/>
        </w:rPr>
        <w:t>от «</w:t>
      </w:r>
      <w:r>
        <w:rPr>
          <w:szCs w:val="28"/>
        </w:rPr>
        <w:t xml:space="preserve"> 28 » октября</w:t>
      </w:r>
      <w:r w:rsidRPr="007630D9">
        <w:rPr>
          <w:szCs w:val="28"/>
        </w:rPr>
        <w:t xml:space="preserve"> 20</w:t>
      </w:r>
      <w:r>
        <w:rPr>
          <w:szCs w:val="28"/>
        </w:rPr>
        <w:t>21</w:t>
      </w:r>
      <w:r w:rsidRPr="007630D9">
        <w:rPr>
          <w:szCs w:val="28"/>
        </w:rPr>
        <w:t xml:space="preserve"> г.                                                                      </w:t>
      </w:r>
      <w:r>
        <w:rPr>
          <w:szCs w:val="28"/>
        </w:rPr>
        <w:t xml:space="preserve">          </w:t>
      </w:r>
      <w:r w:rsidRPr="007630D9">
        <w:rPr>
          <w:szCs w:val="28"/>
        </w:rPr>
        <w:t xml:space="preserve">№ </w:t>
      </w:r>
      <w:r>
        <w:rPr>
          <w:szCs w:val="28"/>
        </w:rPr>
        <w:t>2</w:t>
      </w:r>
    </w:p>
    <w:p w:rsidR="00A5394D" w:rsidRDefault="00A5394D" w:rsidP="00A5394D">
      <w:pPr>
        <w:rPr>
          <w:b/>
          <w:szCs w:val="28"/>
        </w:rPr>
      </w:pPr>
    </w:p>
    <w:p w:rsidR="00A5394D" w:rsidRPr="00774837" w:rsidRDefault="00A5394D" w:rsidP="00A5394D">
      <w:pPr>
        <w:rPr>
          <w:szCs w:val="28"/>
        </w:rPr>
      </w:pPr>
    </w:p>
    <w:p w:rsidR="00A5394D" w:rsidRPr="00A5394D" w:rsidRDefault="00A5394D" w:rsidP="00A5394D">
      <w:pPr>
        <w:jc w:val="center"/>
        <w:rPr>
          <w:rFonts w:eastAsiaTheme="minorHAnsi"/>
          <w:b/>
          <w:kern w:val="16"/>
          <w:szCs w:val="28"/>
          <w:lang w:eastAsia="en-US"/>
        </w:rPr>
      </w:pPr>
      <w:r w:rsidRPr="00A5394D">
        <w:rPr>
          <w:rFonts w:eastAsiaTheme="minorHAnsi"/>
          <w:b/>
          <w:kern w:val="16"/>
          <w:szCs w:val="28"/>
          <w:lang w:eastAsia="en-US"/>
        </w:rPr>
        <w:t>О передаче Контрольно-счетной палате Шуйского муниципального района полномочий Контрольно-счетного органа Васильевского сельского поселения</w:t>
      </w:r>
      <w:r>
        <w:rPr>
          <w:rFonts w:eastAsiaTheme="minorHAnsi"/>
          <w:b/>
          <w:kern w:val="16"/>
          <w:szCs w:val="28"/>
          <w:lang w:eastAsia="en-US"/>
        </w:rPr>
        <w:t xml:space="preserve"> Шуйского муниципального района Ивановской</w:t>
      </w:r>
      <w:r>
        <w:rPr>
          <w:rFonts w:eastAsiaTheme="minorHAnsi"/>
          <w:b/>
          <w:kern w:val="16"/>
          <w:szCs w:val="28"/>
          <w:lang w:eastAsia="en-US"/>
        </w:rPr>
        <w:tab/>
        <w:t>области</w:t>
      </w:r>
      <w:r w:rsidRPr="00A5394D">
        <w:rPr>
          <w:rFonts w:eastAsiaTheme="minorHAnsi"/>
          <w:b/>
          <w:kern w:val="16"/>
          <w:szCs w:val="28"/>
          <w:lang w:eastAsia="en-US"/>
        </w:rPr>
        <w:t xml:space="preserve"> по осуществлению внешнего муниципального финансового контроля</w:t>
      </w: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ind w:firstLine="708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 xml:space="preserve">В целях осуществления </w:t>
      </w:r>
      <w:proofErr w:type="gramStart"/>
      <w:r w:rsidRPr="00A5394D">
        <w:rPr>
          <w:rFonts w:eastAsiaTheme="minorHAnsi"/>
          <w:kern w:val="16"/>
          <w:szCs w:val="28"/>
          <w:lang w:eastAsia="en-US"/>
        </w:rPr>
        <w:t>контроля за</w:t>
      </w:r>
      <w:proofErr w:type="gramEnd"/>
      <w:r w:rsidRPr="00A5394D">
        <w:rPr>
          <w:rFonts w:eastAsiaTheme="minorHAnsi"/>
          <w:kern w:val="16"/>
          <w:szCs w:val="28"/>
          <w:lang w:eastAsia="en-US"/>
        </w:rPr>
        <w:t xml:space="preserve"> исполнением бюджета Васильевского сельского поселения Шуйского района Ивановской области, соблюдения установленного порядка подготовки и рассмотрения проекта бюджета Васильевского сельского поселения Шуйского района Ивановской области, отчета о его исполнении, а также в целях контроля за соблюдением установленного порядка управления и распоряжения имуществом, </w:t>
      </w:r>
      <w:proofErr w:type="gramStart"/>
      <w:r w:rsidRPr="00A5394D">
        <w:rPr>
          <w:rFonts w:eastAsiaTheme="minorHAnsi"/>
          <w:kern w:val="16"/>
          <w:szCs w:val="28"/>
          <w:lang w:eastAsia="en-US"/>
        </w:rPr>
        <w:t>находящимся в муниципальной собственности Васильевского сельского поселения Шуйского района Ивановской области, руководствуясь ст.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ст. 15 Федерального закона от 06.10.2003 № 131-ФЗ «Об общих принципах организации местного самоуправления в Российской Федерации», Уставом Васильевского сельского поселения, Совет Васильевского сельского поселения Шуйского района Ивановской</w:t>
      </w:r>
      <w:proofErr w:type="gramEnd"/>
      <w:r w:rsidRPr="00A5394D">
        <w:rPr>
          <w:rFonts w:eastAsiaTheme="minorHAnsi"/>
          <w:kern w:val="16"/>
          <w:szCs w:val="28"/>
          <w:lang w:eastAsia="en-US"/>
        </w:rPr>
        <w:t xml:space="preserve"> области</w:t>
      </w:r>
      <w:r>
        <w:rPr>
          <w:rFonts w:eastAsiaTheme="minorHAnsi"/>
          <w:kern w:val="16"/>
          <w:szCs w:val="28"/>
          <w:lang w:eastAsia="en-US"/>
        </w:rPr>
        <w:t>,</w:t>
      </w:r>
    </w:p>
    <w:p w:rsidR="00A5394D" w:rsidRDefault="00A5394D" w:rsidP="00A5394D">
      <w:pPr>
        <w:jc w:val="center"/>
        <w:rPr>
          <w:rFonts w:eastAsiaTheme="minorHAnsi"/>
          <w:b/>
          <w:kern w:val="16"/>
          <w:szCs w:val="28"/>
          <w:lang w:eastAsia="en-US"/>
        </w:rPr>
      </w:pPr>
      <w:proofErr w:type="gramStart"/>
      <w:r w:rsidRPr="00A5394D">
        <w:rPr>
          <w:rFonts w:eastAsiaTheme="minorHAnsi"/>
          <w:b/>
          <w:kern w:val="16"/>
          <w:szCs w:val="28"/>
          <w:lang w:eastAsia="en-US"/>
        </w:rPr>
        <w:t>Р</w:t>
      </w:r>
      <w:proofErr w:type="gramEnd"/>
      <w:r w:rsidRPr="00A5394D">
        <w:rPr>
          <w:rFonts w:eastAsiaTheme="minorHAnsi"/>
          <w:b/>
          <w:kern w:val="16"/>
          <w:szCs w:val="28"/>
          <w:lang w:eastAsia="en-US"/>
        </w:rPr>
        <w:t xml:space="preserve"> Е Ш И Л:</w:t>
      </w:r>
    </w:p>
    <w:p w:rsidR="00A5394D" w:rsidRPr="00A5394D" w:rsidRDefault="00A5394D" w:rsidP="00A5394D">
      <w:pPr>
        <w:jc w:val="center"/>
        <w:rPr>
          <w:rFonts w:eastAsiaTheme="minorHAnsi"/>
          <w:b/>
          <w:kern w:val="16"/>
          <w:szCs w:val="28"/>
          <w:lang w:eastAsia="en-US"/>
        </w:rPr>
      </w:pPr>
    </w:p>
    <w:p w:rsidR="00A5394D" w:rsidRDefault="00A5394D" w:rsidP="00A5394D">
      <w:pPr>
        <w:ind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 xml:space="preserve">1. Передать с 1 января 2022 года по 31 декабря 2024 года полномочия по осуществлению внешнего муниципального финансового контроля </w:t>
      </w:r>
      <w:r w:rsidRPr="00A5394D">
        <w:rPr>
          <w:rFonts w:eastAsiaTheme="minorHAnsi"/>
          <w:kern w:val="16"/>
          <w:szCs w:val="28"/>
          <w:lang w:eastAsia="en-US"/>
        </w:rPr>
        <w:lastRenderedPageBreak/>
        <w:t>Контрольно-счетного органа Васильевского сельского поселения Шуйского района Ивановской области Контрольно-счетной палате Шуйского муниципального района.</w:t>
      </w:r>
    </w:p>
    <w:p w:rsidR="00A5394D" w:rsidRPr="00A5394D" w:rsidRDefault="00A5394D" w:rsidP="00A5394D">
      <w:pPr>
        <w:ind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2. Утвердить проект типового Соглашения о передаче Контрольно-счетной палате Шуйского муниципального района полномочий Контроль</w:t>
      </w:r>
      <w:r>
        <w:rPr>
          <w:rFonts w:eastAsiaTheme="minorHAnsi"/>
          <w:kern w:val="16"/>
          <w:szCs w:val="28"/>
          <w:lang w:eastAsia="en-US"/>
        </w:rPr>
        <w:t>но-счетного органа Васильевского сельского поселения Шуйского муниципального района Ивановской области</w:t>
      </w:r>
      <w:r w:rsidRPr="00A5394D">
        <w:rPr>
          <w:rFonts w:eastAsiaTheme="minorHAnsi"/>
          <w:kern w:val="16"/>
          <w:szCs w:val="28"/>
          <w:lang w:eastAsia="en-US"/>
        </w:rPr>
        <w:t xml:space="preserve"> по осуществлению внешнего муниципального финансового контроля (прилагается).</w:t>
      </w:r>
    </w:p>
    <w:p w:rsidR="00A5394D" w:rsidRPr="00A5394D" w:rsidRDefault="00A5394D" w:rsidP="00A5394D">
      <w:pPr>
        <w:shd w:val="clear" w:color="auto" w:fill="FFFFFF"/>
        <w:ind w:firstLine="709"/>
        <w:jc w:val="both"/>
        <w:outlineLvl w:val="0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3. Поручить председателю Совета Васильевского сельского поселения</w:t>
      </w:r>
      <w:r>
        <w:rPr>
          <w:rFonts w:eastAsiaTheme="minorHAnsi"/>
          <w:kern w:val="16"/>
          <w:szCs w:val="28"/>
          <w:lang w:eastAsia="en-US"/>
        </w:rPr>
        <w:t xml:space="preserve"> Шуйского муниципального района Ивановской области</w:t>
      </w:r>
      <w:r w:rsidRPr="00A5394D">
        <w:rPr>
          <w:rFonts w:eastAsiaTheme="minorHAnsi"/>
          <w:kern w:val="16"/>
          <w:szCs w:val="28"/>
          <w:lang w:eastAsia="en-US"/>
        </w:rPr>
        <w:t xml:space="preserve"> </w:t>
      </w:r>
      <w:proofErr w:type="spellStart"/>
      <w:r w:rsidRPr="00A5394D">
        <w:rPr>
          <w:rFonts w:eastAsiaTheme="minorHAnsi"/>
          <w:kern w:val="16"/>
          <w:szCs w:val="28"/>
          <w:lang w:eastAsia="en-US"/>
        </w:rPr>
        <w:t>Благиной</w:t>
      </w:r>
      <w:proofErr w:type="spellEnd"/>
      <w:r w:rsidRPr="00A5394D">
        <w:rPr>
          <w:rFonts w:eastAsiaTheme="minorHAnsi"/>
          <w:kern w:val="16"/>
          <w:szCs w:val="28"/>
          <w:lang w:eastAsia="en-US"/>
        </w:rPr>
        <w:t xml:space="preserve"> М.В. заключить соглашение о передаче полномочий, указанных в пункте 1 настоящего решения, с Советом Шуйского муниципального района</w:t>
      </w:r>
      <w:r>
        <w:rPr>
          <w:rFonts w:eastAsiaTheme="minorHAnsi"/>
          <w:kern w:val="16"/>
          <w:szCs w:val="28"/>
          <w:lang w:eastAsia="en-US"/>
        </w:rPr>
        <w:t xml:space="preserve"> Ивановской области</w:t>
      </w:r>
      <w:r w:rsidRPr="00A5394D">
        <w:rPr>
          <w:rFonts w:eastAsiaTheme="minorHAnsi"/>
          <w:kern w:val="16"/>
          <w:szCs w:val="28"/>
          <w:lang w:eastAsia="en-US"/>
        </w:rPr>
        <w:t xml:space="preserve"> и Контрольно-счетной палатой Шуйского муниципального района.</w:t>
      </w:r>
    </w:p>
    <w:p w:rsidR="00A5394D" w:rsidRPr="00A5394D" w:rsidRDefault="00A5394D" w:rsidP="00A5394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right="48"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4. Размер межбюджетных трансфертов, передаваемых из бюджета Васильевского сельского поселения</w:t>
      </w:r>
      <w:r>
        <w:rPr>
          <w:rFonts w:eastAsiaTheme="minorHAnsi"/>
          <w:kern w:val="16"/>
          <w:szCs w:val="28"/>
          <w:lang w:eastAsia="en-US"/>
        </w:rPr>
        <w:t xml:space="preserve"> Шуйского муниципального района Ивановской области</w:t>
      </w:r>
      <w:r w:rsidRPr="00A5394D">
        <w:rPr>
          <w:rFonts w:eastAsiaTheme="minorHAnsi"/>
          <w:kern w:val="16"/>
          <w:szCs w:val="28"/>
          <w:lang w:eastAsia="en-US"/>
        </w:rPr>
        <w:t xml:space="preserve"> в бюджет Шуйского муниципального района на осуществление полномочий, указанных в пункте 1 настоящего решения составляет 146 773 (Сто сорок шесть тысяч семьсот семьдесят три) рубля 00 копеек (в том числе по годам):</w:t>
      </w:r>
    </w:p>
    <w:p w:rsidR="00A5394D" w:rsidRPr="00A5394D" w:rsidRDefault="00A5394D" w:rsidP="00A5394D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- 2022 г.:  51 747 (Пятьдесят одна тысяча семьсот сорок семь) рублей 00 копеек;</w:t>
      </w:r>
    </w:p>
    <w:p w:rsidR="00A5394D" w:rsidRPr="00A5394D" w:rsidRDefault="00A5394D" w:rsidP="00A5394D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- 2023 г.:  47 513 (Сорок семь тысяч пятьсот тринадцать) рублей 00 копеек;</w:t>
      </w:r>
    </w:p>
    <w:p w:rsidR="00A5394D" w:rsidRPr="00A5394D" w:rsidRDefault="00A5394D" w:rsidP="00A5394D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- 2024 г.:  47 513 (Сорок семь тысяч пятьсот тринадцать) рублей 00 копеек.</w:t>
      </w:r>
    </w:p>
    <w:p w:rsidR="00A5394D" w:rsidRPr="00A5394D" w:rsidRDefault="00A5394D" w:rsidP="00A5394D">
      <w:pPr>
        <w:ind w:firstLine="709"/>
        <w:jc w:val="both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5. Настоящее решение вступает в силу с момента официального опубликования (обнародования).</w:t>
      </w:r>
    </w:p>
    <w:p w:rsidR="00A5394D" w:rsidRPr="00A5394D" w:rsidRDefault="00A5394D" w:rsidP="00A5394D">
      <w:pPr>
        <w:jc w:val="both"/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jc w:val="both"/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Глава</w:t>
      </w: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 xml:space="preserve">Васильевского сельского поселения                                       </w:t>
      </w:r>
      <w:r w:rsidRPr="00A5394D">
        <w:rPr>
          <w:rFonts w:eastAsiaTheme="minorHAnsi"/>
          <w:kern w:val="16"/>
          <w:szCs w:val="28"/>
          <w:lang w:eastAsia="en-US"/>
        </w:rPr>
        <w:tab/>
        <w:t xml:space="preserve">      </w:t>
      </w:r>
      <w:r>
        <w:rPr>
          <w:rFonts w:eastAsiaTheme="minorHAnsi"/>
          <w:kern w:val="16"/>
          <w:szCs w:val="28"/>
          <w:lang w:eastAsia="en-US"/>
        </w:rPr>
        <w:t xml:space="preserve">   </w:t>
      </w:r>
      <w:r w:rsidRPr="00A5394D">
        <w:rPr>
          <w:rFonts w:eastAsiaTheme="minorHAnsi"/>
          <w:kern w:val="16"/>
          <w:szCs w:val="28"/>
          <w:lang w:eastAsia="en-US"/>
        </w:rPr>
        <w:t>А.В. Курилов</w:t>
      </w: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Председатель Совета</w:t>
      </w: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Cs w:val="28"/>
          <w:lang w:eastAsia="en-US"/>
        </w:rPr>
        <w:t>Васильевского сельского поселения</w:t>
      </w:r>
      <w:r w:rsidRPr="00A5394D">
        <w:rPr>
          <w:rFonts w:eastAsiaTheme="minorHAnsi"/>
          <w:kern w:val="16"/>
          <w:szCs w:val="28"/>
          <w:lang w:eastAsia="en-US"/>
        </w:rPr>
        <w:tab/>
      </w:r>
      <w:r w:rsidRPr="00A5394D">
        <w:rPr>
          <w:rFonts w:eastAsiaTheme="minorHAnsi"/>
          <w:kern w:val="16"/>
          <w:szCs w:val="28"/>
          <w:lang w:eastAsia="en-US"/>
        </w:rPr>
        <w:tab/>
      </w:r>
      <w:r w:rsidRPr="00A5394D">
        <w:rPr>
          <w:rFonts w:eastAsiaTheme="minorHAnsi"/>
          <w:kern w:val="16"/>
          <w:szCs w:val="28"/>
          <w:lang w:eastAsia="en-US"/>
        </w:rPr>
        <w:tab/>
      </w:r>
      <w:r w:rsidRPr="00A5394D">
        <w:rPr>
          <w:rFonts w:eastAsiaTheme="minorHAnsi"/>
          <w:kern w:val="16"/>
          <w:szCs w:val="28"/>
          <w:lang w:eastAsia="en-US"/>
        </w:rPr>
        <w:tab/>
        <w:t xml:space="preserve">    </w:t>
      </w:r>
      <w:r>
        <w:rPr>
          <w:rFonts w:eastAsiaTheme="minorHAnsi"/>
          <w:kern w:val="16"/>
          <w:szCs w:val="28"/>
          <w:lang w:eastAsia="en-US"/>
        </w:rPr>
        <w:t xml:space="preserve">     </w:t>
      </w:r>
      <w:r w:rsidRPr="00A5394D">
        <w:rPr>
          <w:rFonts w:eastAsiaTheme="minorHAnsi"/>
          <w:kern w:val="16"/>
          <w:szCs w:val="28"/>
          <w:lang w:eastAsia="en-US"/>
        </w:rPr>
        <w:t xml:space="preserve">М.В. </w:t>
      </w:r>
      <w:proofErr w:type="spellStart"/>
      <w:r w:rsidRPr="00A5394D">
        <w:rPr>
          <w:rFonts w:eastAsiaTheme="minorHAnsi"/>
          <w:kern w:val="16"/>
          <w:szCs w:val="28"/>
          <w:lang w:eastAsia="en-US"/>
        </w:rPr>
        <w:t>Благина</w:t>
      </w:r>
      <w:proofErr w:type="spellEnd"/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>Приложение</w:t>
      </w: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>к решению Совета Васильевского сельского поселения Шуйского района Ивановской области</w:t>
      </w:r>
    </w:p>
    <w:p w:rsidR="00A5394D" w:rsidRPr="00A5394D" w:rsidRDefault="00A5394D" w:rsidP="00A5394D">
      <w:pPr>
        <w:ind w:left="5103"/>
        <w:jc w:val="center"/>
        <w:rPr>
          <w:rFonts w:eastAsiaTheme="minorHAnsi"/>
          <w:kern w:val="16"/>
          <w:szCs w:val="28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>от ___.___.20___ № _____</w:t>
      </w: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rPr>
          <w:rFonts w:eastAsiaTheme="minorHAnsi"/>
          <w:kern w:val="16"/>
          <w:szCs w:val="28"/>
          <w:lang w:eastAsia="en-US"/>
        </w:rPr>
      </w:pPr>
    </w:p>
    <w:p w:rsidR="00A5394D" w:rsidRPr="00A5394D" w:rsidRDefault="00A5394D" w:rsidP="00A5394D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A5394D">
        <w:rPr>
          <w:b/>
          <w:bCs/>
          <w:kern w:val="36"/>
          <w:sz w:val="24"/>
          <w:szCs w:val="24"/>
        </w:rPr>
        <w:t xml:space="preserve">Соглашение </w:t>
      </w:r>
    </w:p>
    <w:p w:rsidR="00A5394D" w:rsidRPr="00A5394D" w:rsidRDefault="00A5394D" w:rsidP="00A5394D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</w:rPr>
      </w:pPr>
      <w:r w:rsidRPr="00A5394D">
        <w:rPr>
          <w:b/>
          <w:bCs/>
          <w:kern w:val="36"/>
          <w:sz w:val="24"/>
          <w:szCs w:val="24"/>
        </w:rPr>
        <w:t>о передаче Контрольно-счетной палате Шуйского муниципального района полномочий Контрол</w:t>
      </w:r>
      <w:r>
        <w:rPr>
          <w:b/>
          <w:bCs/>
          <w:kern w:val="36"/>
          <w:sz w:val="24"/>
          <w:szCs w:val="24"/>
        </w:rPr>
        <w:t>ьно-счетного органа Васильевского сельского поселения</w:t>
      </w:r>
      <w:r w:rsidRPr="00A5394D">
        <w:rPr>
          <w:b/>
          <w:bCs/>
          <w:kern w:val="36"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Шуйского муниципального района Ивановской области</w:t>
      </w:r>
      <w:r w:rsidRPr="00A5394D">
        <w:rPr>
          <w:b/>
          <w:bCs/>
          <w:kern w:val="36"/>
          <w:sz w:val="24"/>
          <w:szCs w:val="24"/>
        </w:rPr>
        <w:t xml:space="preserve"> по осуществлению внешнего муниципального финансового контроля </w:t>
      </w:r>
    </w:p>
    <w:p w:rsidR="00A5394D" w:rsidRPr="00A5394D" w:rsidRDefault="00A5394D" w:rsidP="00A5394D">
      <w:pPr>
        <w:shd w:val="clear" w:color="auto" w:fill="FFFFFF"/>
        <w:jc w:val="center"/>
        <w:rPr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от ___ _____ 20__ года                                                                                          № ___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ind w:firstLine="708"/>
        <w:jc w:val="both"/>
        <w:rPr>
          <w:sz w:val="24"/>
          <w:szCs w:val="24"/>
        </w:rPr>
      </w:pPr>
      <w:proofErr w:type="gramStart"/>
      <w:r w:rsidRPr="00A5394D">
        <w:rPr>
          <w:sz w:val="24"/>
          <w:szCs w:val="24"/>
        </w:rPr>
        <w:t>В целях реализации Бюджетного кодекса Российской Федерации, в соответствии с Федеральным  законом  от  06.10.2003 №  131-ФЗ  «Об  общих  принципах организации местного самоуправления в Российской Федерации», Федеральным законом от 07.12.2011 № 6-ФЗ «Об общих принципах организации и деятельности контрольно-счетных органов субъектов Российской Федерации и муници</w:t>
      </w:r>
      <w:r>
        <w:rPr>
          <w:sz w:val="24"/>
          <w:szCs w:val="24"/>
        </w:rPr>
        <w:t xml:space="preserve">пальных образований» Совет Васильевского сельского </w:t>
      </w:r>
      <w:r w:rsidRPr="00A5394D">
        <w:rPr>
          <w:sz w:val="24"/>
          <w:szCs w:val="24"/>
        </w:rPr>
        <w:t>поселения Шуйского муниципального района Ивановской области, именуемый в дальнейшем Совет поселения, в лице Председателя</w:t>
      </w:r>
      <w:proofErr w:type="gramEnd"/>
      <w:r w:rsidRPr="00A5394D">
        <w:rPr>
          <w:sz w:val="24"/>
          <w:szCs w:val="24"/>
        </w:rPr>
        <w:t xml:space="preserve"> </w:t>
      </w:r>
      <w:proofErr w:type="gramStart"/>
      <w:r w:rsidRPr="00A5394D">
        <w:rPr>
          <w:sz w:val="24"/>
          <w:szCs w:val="24"/>
        </w:rPr>
        <w:t>Совета</w:t>
      </w:r>
      <w:r>
        <w:rPr>
          <w:sz w:val="24"/>
          <w:szCs w:val="24"/>
        </w:rPr>
        <w:t xml:space="preserve"> 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>, действу</w:t>
      </w:r>
      <w:r w:rsidR="0062529F">
        <w:rPr>
          <w:sz w:val="24"/>
          <w:szCs w:val="24"/>
        </w:rPr>
        <w:t>ющего на основании Устава 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>, с одной стороны, Совет Шуйского муниципального района, именуемый в дальнейшем Совет района, в лице Председателя Совета Шуйского муниципального района Филипповой Веры Евгеньевны, действующего на основании Устава Шуйского муниципального района, и Председателя Контрольно-счетной палаты Шуйского муниципального района Кузьмина Сергея Юльевича</w:t>
      </w:r>
      <w:proofErr w:type="gramEnd"/>
      <w:r w:rsidRPr="00A5394D">
        <w:rPr>
          <w:sz w:val="24"/>
          <w:szCs w:val="24"/>
        </w:rPr>
        <w:t xml:space="preserve">, </w:t>
      </w:r>
      <w:proofErr w:type="gramStart"/>
      <w:r w:rsidRPr="00A5394D">
        <w:rPr>
          <w:sz w:val="24"/>
          <w:szCs w:val="24"/>
        </w:rPr>
        <w:t>действующего на основании Положения о Контрольно-счетной палате Шуйского муниципального района, с другой стороны, совместно именуемые Стороны, руководствуясь пунктом 11 статьи 3 Федерального закона от  07.02.2011 № 6-ФЗ «Об общих принципах организации и деятельности контрольно-счетных органов субъектов Российской Федерации и муниципальных образов</w:t>
      </w:r>
      <w:r w:rsidR="0062529F">
        <w:rPr>
          <w:sz w:val="24"/>
          <w:szCs w:val="24"/>
        </w:rPr>
        <w:t xml:space="preserve">аний», Решением Совета Васильевского сельского поселения Шуйского муниципального района Ивановской области </w:t>
      </w:r>
      <w:r w:rsidRPr="00A5394D">
        <w:rPr>
          <w:sz w:val="24"/>
          <w:szCs w:val="24"/>
        </w:rPr>
        <w:t>от</w:t>
      </w:r>
      <w:r w:rsidR="0062529F">
        <w:rPr>
          <w:sz w:val="24"/>
          <w:szCs w:val="24"/>
        </w:rPr>
        <w:t xml:space="preserve"> 28.10.2021</w:t>
      </w:r>
      <w:r w:rsidR="0062529F">
        <w:rPr>
          <w:color w:val="FF0000"/>
          <w:sz w:val="24"/>
          <w:szCs w:val="24"/>
        </w:rPr>
        <w:t xml:space="preserve"> </w:t>
      </w:r>
      <w:r w:rsidR="0062529F">
        <w:rPr>
          <w:sz w:val="24"/>
          <w:szCs w:val="24"/>
        </w:rPr>
        <w:t>№ 2</w:t>
      </w:r>
      <w:r w:rsidRPr="00A5394D">
        <w:rPr>
          <w:sz w:val="24"/>
          <w:szCs w:val="24"/>
        </w:rPr>
        <w:t xml:space="preserve">, Решением Совета Шуйского муниципального района от </w:t>
      </w:r>
      <w:r w:rsidRPr="00A5394D">
        <w:rPr>
          <w:color w:val="FF0000"/>
          <w:sz w:val="24"/>
          <w:szCs w:val="24"/>
        </w:rPr>
        <w:t>__.__</w:t>
      </w:r>
      <w:r w:rsidRPr="00A5394D">
        <w:rPr>
          <w:sz w:val="24"/>
          <w:szCs w:val="24"/>
        </w:rPr>
        <w:t>.2021</w:t>
      </w:r>
      <w:proofErr w:type="gramEnd"/>
      <w:r w:rsidRPr="00A5394D">
        <w:rPr>
          <w:sz w:val="24"/>
          <w:szCs w:val="24"/>
        </w:rPr>
        <w:t xml:space="preserve"> № ___, заключили настоящее Соглашение о передаче полномочий по осуществлению внешнего муниципального финансового контроля в соответствии с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- Соглашение) о нижеследующем:</w:t>
      </w:r>
    </w:p>
    <w:p w:rsidR="00A5394D" w:rsidRPr="00A5394D" w:rsidRDefault="00A5394D" w:rsidP="00A539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jc w:val="center"/>
        <w:rPr>
          <w:sz w:val="24"/>
          <w:szCs w:val="24"/>
        </w:rPr>
      </w:pPr>
      <w:r w:rsidRPr="00A5394D">
        <w:rPr>
          <w:b/>
          <w:bCs/>
          <w:sz w:val="24"/>
          <w:szCs w:val="24"/>
        </w:rPr>
        <w:t>Статья 1. Предмет Соглашения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1.1. Предметом настоящего Соглашения является передача Контрольно-счетной палате Шуйского муниципального района полномочий ко</w:t>
      </w:r>
      <w:r w:rsidR="0062529F">
        <w:rPr>
          <w:sz w:val="24"/>
          <w:szCs w:val="24"/>
        </w:rPr>
        <w:t>нтрольно-счетной органа 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 xml:space="preserve"> по осуществлению внешнего муниципального финансового</w:t>
      </w:r>
      <w:r w:rsidR="0062529F">
        <w:rPr>
          <w:sz w:val="24"/>
          <w:szCs w:val="24"/>
        </w:rPr>
        <w:t xml:space="preserve"> контроля и передача из бюджета Васильевского сельского поселения Шуйского муниципального района Ивановской области </w:t>
      </w:r>
      <w:r w:rsidRPr="00A5394D">
        <w:rPr>
          <w:sz w:val="24"/>
          <w:szCs w:val="24"/>
        </w:rPr>
        <w:t>в бюджет Шуйского муниципального района межбюджетных трансфертов на осуществление переданных полномочий.</w:t>
      </w:r>
    </w:p>
    <w:p w:rsidR="00A5394D" w:rsidRPr="00A5394D" w:rsidRDefault="00A5394D" w:rsidP="00A5394D">
      <w:pPr>
        <w:jc w:val="both"/>
        <w:rPr>
          <w:sz w:val="24"/>
          <w:szCs w:val="24"/>
        </w:rPr>
      </w:pPr>
      <w:r w:rsidRPr="00A5394D">
        <w:rPr>
          <w:rFonts w:eastAsiaTheme="minorHAnsi"/>
          <w:sz w:val="24"/>
          <w:szCs w:val="24"/>
        </w:rPr>
        <w:t>1</w:t>
      </w:r>
      <w:r w:rsidRPr="00A5394D">
        <w:rPr>
          <w:sz w:val="24"/>
          <w:szCs w:val="24"/>
        </w:rPr>
        <w:t>.2. Контрольно-счетной палате Шуйского муниципального района передаются следующие полномочия Контр</w:t>
      </w:r>
      <w:r w:rsidR="0062529F">
        <w:rPr>
          <w:sz w:val="24"/>
          <w:szCs w:val="24"/>
        </w:rPr>
        <w:t>ольно-счетного органа 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>:</w:t>
      </w:r>
    </w:p>
    <w:p w:rsidR="00A5394D" w:rsidRPr="00A5394D" w:rsidRDefault="00A5394D" w:rsidP="00A5394D">
      <w:pPr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lastRenderedPageBreak/>
        <w:t>1) </w:t>
      </w:r>
      <w:proofErr w:type="gramStart"/>
      <w:r w:rsidRPr="00A5394D">
        <w:rPr>
          <w:sz w:val="24"/>
          <w:szCs w:val="24"/>
        </w:rPr>
        <w:t>контроль за</w:t>
      </w:r>
      <w:proofErr w:type="gramEnd"/>
      <w:r w:rsidRPr="00A5394D">
        <w:rPr>
          <w:sz w:val="24"/>
          <w:szCs w:val="24"/>
        </w:rPr>
        <w:t xml:space="preserve"> исполнением местного бюджета поселения;</w:t>
      </w:r>
    </w:p>
    <w:p w:rsidR="00A5394D" w:rsidRPr="00A5394D" w:rsidRDefault="00A5394D" w:rsidP="00A5394D">
      <w:pPr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2) экспертиза проектов местного бюджета поселения;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3) внешняя проверка годового отчета об исполнении местного бюджета поселения;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4) организация и осуществление </w:t>
      </w:r>
      <w:proofErr w:type="gramStart"/>
      <w:r w:rsidRPr="00A5394D">
        <w:rPr>
          <w:sz w:val="24"/>
          <w:szCs w:val="24"/>
        </w:rPr>
        <w:t>контроля за</w:t>
      </w:r>
      <w:proofErr w:type="gramEnd"/>
      <w:r w:rsidRPr="00A5394D">
        <w:rPr>
          <w:sz w:val="24"/>
          <w:szCs w:val="24"/>
        </w:rPr>
        <w:t xml:space="preserve"> законностью, результативностью (эффективностью и экономностью) использования средств местного бюджета поселения, а также средств, получаемых местным бюджетом из иных источников, предусмотренных законодательством Российской Федерации;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5) </w:t>
      </w:r>
      <w:proofErr w:type="gramStart"/>
      <w:r w:rsidRPr="00A5394D">
        <w:rPr>
          <w:sz w:val="24"/>
          <w:szCs w:val="24"/>
        </w:rPr>
        <w:t>контроль за</w:t>
      </w:r>
      <w:proofErr w:type="gramEnd"/>
      <w:r w:rsidRPr="00A5394D">
        <w:rPr>
          <w:sz w:val="24"/>
          <w:szCs w:val="24"/>
        </w:rPr>
        <w:t xml:space="preserve">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proofErr w:type="gramStart"/>
      <w:r w:rsidRPr="00A5394D">
        <w:rPr>
          <w:sz w:val="24"/>
          <w:szCs w:val="24"/>
        </w:rPr>
        <w:t>6) оценка эффективности предоставления налоговых и иных льгот и преимуществ, бюджетных кредитов за счет средств местного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поселения и имущества, находящегося в муниципальной собственности поселения;</w:t>
      </w:r>
      <w:proofErr w:type="gramEnd"/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7) финансово-экономическая экспертиза проектов муниципальных правовых актов поселения (включая обоснованность финансово-экономических обоснований) в части, касающейся расходных обязательств поселения, а также муниципальных программ;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8) анализ бюджетного процесса в поселении и подготовка предложений, направленных на его совершенствование;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9) подготовка информации о ходе исполнения местного бюджета поселения, о результатах проведенных контрольных и экспертно-аналитических мероприятий и представление такой информации в представительный орган поселения и Главе </w:t>
      </w:r>
      <w:r w:rsidR="0062529F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>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10) участие в пределах полномочий в мероприятиях, направленных на противодействие коррупции;</w:t>
      </w:r>
    </w:p>
    <w:p w:rsidR="00A5394D" w:rsidRPr="00A5394D" w:rsidRDefault="00A5394D" w:rsidP="00A5394D">
      <w:pPr>
        <w:shd w:val="clear" w:color="auto" w:fill="FFFFFF"/>
        <w:ind w:firstLine="675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11) иные полномочия Контрольно-счетного органа поселения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1.3. Внешний муниципальный финансовый контроль осуществляется Контрольно-счетной палатой Шуйского муниципального района в рамках настоящего Соглашения:</w:t>
      </w:r>
    </w:p>
    <w:p w:rsidR="00A5394D" w:rsidRPr="00A5394D" w:rsidRDefault="00A5394D" w:rsidP="00A5394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унитарных предприятий </w:t>
      </w:r>
      <w:r w:rsidR="0062529F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>, а также иных организаций, если они используют имущество, находящееся в муниципальной со</w:t>
      </w:r>
      <w:r w:rsidR="0062529F">
        <w:rPr>
          <w:sz w:val="24"/>
          <w:szCs w:val="24"/>
        </w:rPr>
        <w:t>бственности Васильевского сельского поселения Шуйского муниципального района Ивановской области</w:t>
      </w:r>
      <w:r w:rsidR="0062529F" w:rsidRPr="00A5394D">
        <w:rPr>
          <w:sz w:val="24"/>
          <w:szCs w:val="24"/>
        </w:rPr>
        <w:t xml:space="preserve"> </w:t>
      </w:r>
      <w:r w:rsidRPr="00A5394D">
        <w:rPr>
          <w:sz w:val="24"/>
          <w:szCs w:val="24"/>
        </w:rPr>
        <w:t>поселения;</w:t>
      </w:r>
    </w:p>
    <w:p w:rsidR="0062529F" w:rsidRDefault="00A5394D" w:rsidP="0062529F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A5394D">
        <w:rPr>
          <w:sz w:val="24"/>
          <w:szCs w:val="24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r w:rsidR="0062529F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="0062529F" w:rsidRPr="00A5394D">
        <w:rPr>
          <w:sz w:val="24"/>
          <w:szCs w:val="24"/>
        </w:rPr>
        <w:t xml:space="preserve"> </w:t>
      </w:r>
      <w:r w:rsidRPr="00A5394D">
        <w:rPr>
          <w:sz w:val="24"/>
          <w:szCs w:val="24"/>
        </w:rPr>
        <w:t xml:space="preserve">в порядке контроля за деятельностью главных распорядителей (распорядителей) и получателей средств бюджета </w:t>
      </w:r>
      <w:r w:rsidR="0062529F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>, предоставивших указанные средства, в случаях, если возможность проверок указанных организаций установлена в договорах</w:t>
      </w:r>
      <w:proofErr w:type="gramEnd"/>
      <w:r w:rsidRPr="00A5394D">
        <w:rPr>
          <w:sz w:val="24"/>
          <w:szCs w:val="24"/>
        </w:rPr>
        <w:t xml:space="preserve"> о предоставлении субсидий, кредитов, гарантий за счет </w:t>
      </w:r>
      <w:proofErr w:type="gramStart"/>
      <w:r w:rsidRPr="00A5394D">
        <w:rPr>
          <w:sz w:val="24"/>
          <w:szCs w:val="24"/>
        </w:rPr>
        <w:t xml:space="preserve">средств бюджета </w:t>
      </w:r>
      <w:r w:rsidR="0062529F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proofErr w:type="gramEnd"/>
      <w:r w:rsidR="0062529F" w:rsidRPr="00A5394D">
        <w:rPr>
          <w:sz w:val="24"/>
          <w:szCs w:val="24"/>
        </w:rPr>
        <w:t xml:space="preserve"> </w:t>
      </w:r>
    </w:p>
    <w:p w:rsidR="00A5394D" w:rsidRPr="00A5394D" w:rsidRDefault="00A5394D" w:rsidP="0062529F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1.4. При осуществлении внешнего муниципального финансового контроля в </w:t>
      </w:r>
      <w:r w:rsidR="002C3FB5">
        <w:rPr>
          <w:sz w:val="24"/>
          <w:szCs w:val="24"/>
        </w:rPr>
        <w:t>Васильевском сельском поселении</w:t>
      </w:r>
      <w:r w:rsidR="0062529F">
        <w:rPr>
          <w:sz w:val="24"/>
          <w:szCs w:val="24"/>
        </w:rPr>
        <w:t xml:space="preserve"> Шуйского муниципального района Ивановской области</w:t>
      </w:r>
      <w:r w:rsidRPr="00A5394D">
        <w:rPr>
          <w:sz w:val="24"/>
          <w:szCs w:val="24"/>
        </w:rPr>
        <w:t xml:space="preserve"> Контрольно-счетная палата Шуйского муниципального района руководствуется </w:t>
      </w:r>
      <w:hyperlink r:id="rId10" w:history="1">
        <w:r w:rsidRPr="00A5394D">
          <w:rPr>
            <w:sz w:val="24"/>
            <w:szCs w:val="24"/>
          </w:rPr>
          <w:t>Конституцией</w:t>
        </w:r>
      </w:hyperlink>
      <w:r w:rsidRPr="00A5394D">
        <w:rPr>
          <w:sz w:val="24"/>
          <w:szCs w:val="24"/>
        </w:rPr>
        <w:t xml:space="preserve"> Российской Федерации, законодательством Российской Федерации, </w:t>
      </w:r>
      <w:r w:rsidRPr="00A5394D">
        <w:rPr>
          <w:sz w:val="24"/>
          <w:szCs w:val="24"/>
        </w:rPr>
        <w:lastRenderedPageBreak/>
        <w:t>законодательством Ивановской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1.5. В течение срока действия настоящего Соглашения сотрудники Контрольно-счетной палаты Шуйского муниципального района вправе участвовать в заседаниях </w:t>
      </w:r>
      <w:proofErr w:type="gramStart"/>
      <w:r w:rsidRPr="00A5394D">
        <w:rPr>
          <w:sz w:val="24"/>
          <w:szCs w:val="24"/>
        </w:rPr>
        <w:t xml:space="preserve">Совета </w:t>
      </w:r>
      <w:r w:rsidR="002C3FB5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 xml:space="preserve"> поселения</w:t>
      </w:r>
      <w:proofErr w:type="gramEnd"/>
      <w:r w:rsidRPr="00A5394D">
        <w:rPr>
          <w:sz w:val="24"/>
          <w:szCs w:val="24"/>
        </w:rPr>
        <w:t xml:space="preserve"> и в заседаниях иных органов местного самоуправления, а также в заседаниях комитетов, комиссий и рабочих групп, создаваемых Советом поселения.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jc w:val="center"/>
        <w:rPr>
          <w:b/>
          <w:sz w:val="24"/>
          <w:szCs w:val="24"/>
        </w:rPr>
      </w:pPr>
      <w:r w:rsidRPr="00A5394D">
        <w:rPr>
          <w:b/>
          <w:sz w:val="24"/>
          <w:szCs w:val="24"/>
        </w:rPr>
        <w:t>Статья 2. Межбюджетные трансферты, перечисляемые на осуществление передаваемых полномочий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2.1. Финансирование передаваемых по настоящему Соглашению полномочий осуществляется за счет межбюджетных трансфертов, предоставляемых из бюджета </w:t>
      </w:r>
      <w:r w:rsidR="002C3FB5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Pr="00A5394D">
        <w:rPr>
          <w:sz w:val="24"/>
          <w:szCs w:val="24"/>
        </w:rPr>
        <w:t xml:space="preserve"> в бюджет Шуйского муниципального района в соответствии с Бюджетным кодексом Российской Федерации.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2.2. Объем межбюджетных трансфертов, предусмотренных настоящим Соглашением, определяется как произведение следующих множителей:</w:t>
      </w:r>
    </w:p>
    <w:p w:rsidR="00A5394D" w:rsidRPr="00A5394D" w:rsidRDefault="00A5394D" w:rsidP="00A5394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1) стандартные расходы на оплату труда;</w:t>
      </w:r>
    </w:p>
    <w:p w:rsidR="00A5394D" w:rsidRPr="00A5394D" w:rsidRDefault="00A5394D" w:rsidP="00A5394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2) коэффициент общих затрат (в </w:t>
      </w:r>
      <w:proofErr w:type="spellStart"/>
      <w:r w:rsidRPr="00A5394D">
        <w:rPr>
          <w:sz w:val="24"/>
          <w:szCs w:val="24"/>
        </w:rPr>
        <w:t>т.ч</w:t>
      </w:r>
      <w:proofErr w:type="spellEnd"/>
      <w:r w:rsidRPr="00A5394D">
        <w:rPr>
          <w:sz w:val="24"/>
          <w:szCs w:val="24"/>
        </w:rPr>
        <w:t>.: приобретение основных средств и материальных запасов);</w:t>
      </w:r>
    </w:p>
    <w:p w:rsidR="00A5394D" w:rsidRPr="00A5394D" w:rsidRDefault="00A5394D" w:rsidP="00A5394D">
      <w:pPr>
        <w:widowControl w:val="0"/>
        <w:autoSpaceDE w:val="0"/>
        <w:autoSpaceDN w:val="0"/>
        <w:ind w:firstLine="539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3) коэффициент численности населения.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2.3. Стандартные расходы на оплату труда устанавливаются исходя из размера годового фонда оплаты труда с начислениями работника Контрольно-счетной палаты Шуйского муниципального района, осуществляющего предусмотренные настоящим Соглашением полномочия.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2.4. Коэффициент общих затрат устанавливается равным:</w:t>
      </w:r>
    </w:p>
    <w:p w:rsidR="00A5394D" w:rsidRPr="00A5394D" w:rsidRDefault="00A5394D" w:rsidP="00A539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- на 2022 г.: 1,10 (в </w:t>
      </w:r>
      <w:proofErr w:type="spellStart"/>
      <w:r w:rsidRPr="00A5394D">
        <w:rPr>
          <w:sz w:val="24"/>
          <w:szCs w:val="24"/>
        </w:rPr>
        <w:t>т.ч</w:t>
      </w:r>
      <w:proofErr w:type="spellEnd"/>
      <w:r w:rsidRPr="00A5394D">
        <w:rPr>
          <w:sz w:val="24"/>
          <w:szCs w:val="24"/>
        </w:rPr>
        <w:t>.: приобретение основных средств и материальных запасов);</w:t>
      </w:r>
    </w:p>
    <w:p w:rsidR="00A5394D" w:rsidRPr="00A5394D" w:rsidRDefault="00A5394D" w:rsidP="00A539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- на 2023 г.: 1,01 (в </w:t>
      </w:r>
      <w:proofErr w:type="spellStart"/>
      <w:r w:rsidRPr="00A5394D">
        <w:rPr>
          <w:sz w:val="24"/>
          <w:szCs w:val="24"/>
        </w:rPr>
        <w:t>т.ч</w:t>
      </w:r>
      <w:proofErr w:type="spellEnd"/>
      <w:r w:rsidRPr="00A5394D">
        <w:rPr>
          <w:sz w:val="24"/>
          <w:szCs w:val="24"/>
        </w:rPr>
        <w:t>.: приобретение материальных запасов);</w:t>
      </w:r>
    </w:p>
    <w:p w:rsidR="00A5394D" w:rsidRPr="00A5394D" w:rsidRDefault="00A5394D" w:rsidP="00A539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- на 2024 г.: 1,01 (в </w:t>
      </w:r>
      <w:proofErr w:type="spellStart"/>
      <w:r w:rsidRPr="00A5394D">
        <w:rPr>
          <w:sz w:val="24"/>
          <w:szCs w:val="24"/>
        </w:rPr>
        <w:t>т.ч</w:t>
      </w:r>
      <w:proofErr w:type="spellEnd"/>
      <w:r w:rsidRPr="00A5394D">
        <w:rPr>
          <w:sz w:val="24"/>
          <w:szCs w:val="24"/>
        </w:rPr>
        <w:t>.: приобретение материальных запасов).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2.5. Коэффициент численности населения равен отношению численности населения поселения в последнем отчетном году к численности населения района в последнем отчетном году.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2.6. Расходы бюджета поселения на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подразделу 0106 "Обеспечение деятельности финансовых, налоговых и таможенных органов и органов финансового (финансово-бюджетного) надзора" и целевой статье 02 2 02 00420 "Обеспечение полномочий по осуществлению внешнего муниципального финансового контроля".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2.7. Межбюджетные трансферты зачисляются в бюджет муниципального района по коду бюджетной классификации доходов 037 2 02 40014 05 0000 150 "Межбюджетные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соглашениями".</w:t>
      </w:r>
    </w:p>
    <w:p w:rsidR="00A5394D" w:rsidRPr="00A5394D" w:rsidRDefault="00A5394D" w:rsidP="00A5394D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ind w:right="48"/>
        <w:jc w:val="both"/>
        <w:rPr>
          <w:rFonts w:eastAsiaTheme="minorHAnsi"/>
          <w:spacing w:val="-14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 xml:space="preserve">2.8. 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Размер межбюджетных трансфертов, ежегодно предоставляемых бюджету района на осуществление переданных Советом </w:t>
      </w:r>
      <w:r w:rsidR="002C3FB5">
        <w:rPr>
          <w:sz w:val="24"/>
          <w:szCs w:val="24"/>
        </w:rPr>
        <w:t>Васильевского сельского поселения Шуйского муниципального района Ивановской области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 полномочий составляет</w:t>
      </w:r>
      <w:r w:rsidR="002C3FB5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 </w:t>
      </w:r>
      <w:r w:rsidR="002C3FB5" w:rsidRPr="00A5394D">
        <w:rPr>
          <w:rFonts w:eastAsiaTheme="minorHAnsi"/>
          <w:kern w:val="16"/>
          <w:sz w:val="24"/>
          <w:szCs w:val="24"/>
          <w:lang w:eastAsia="en-US"/>
        </w:rPr>
        <w:t>146773</w:t>
      </w:r>
      <w:r w:rsidR="002C3FB5" w:rsidRPr="00A5394D">
        <w:rPr>
          <w:rFonts w:eastAsiaTheme="minorHAnsi"/>
          <w:kern w:val="16"/>
          <w:szCs w:val="28"/>
          <w:lang w:eastAsia="en-US"/>
        </w:rPr>
        <w:t xml:space="preserve"> </w:t>
      </w:r>
      <w:proofErr w:type="gramStart"/>
      <w:r w:rsidR="002C3FB5" w:rsidRPr="002C3FB5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( </w:t>
      </w:r>
      <w:proofErr w:type="gramEnd"/>
      <w:r w:rsidR="002C3FB5" w:rsidRPr="00A5394D">
        <w:rPr>
          <w:rFonts w:eastAsiaTheme="minorHAnsi"/>
          <w:kern w:val="16"/>
          <w:sz w:val="24"/>
          <w:szCs w:val="24"/>
          <w:lang w:eastAsia="en-US"/>
        </w:rPr>
        <w:t>Сто сорок шесть тысяч семьсот семьдесят три</w:t>
      </w:r>
      <w:r w:rsidR="002C3FB5" w:rsidRPr="002C3FB5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 )</w:t>
      </w:r>
      <w:r w:rsidR="002C3FB5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 рубля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 (в том числе по годам):</w:t>
      </w:r>
    </w:p>
    <w:p w:rsidR="002C3FB5" w:rsidRPr="00A5394D" w:rsidRDefault="002C3FB5" w:rsidP="002C3FB5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>- 2022 г.:  51 747 (Пятьдесят одна тысяча семьсот сорок семь) рублей 00 копеек;</w:t>
      </w:r>
    </w:p>
    <w:p w:rsidR="002C3FB5" w:rsidRPr="00A5394D" w:rsidRDefault="002C3FB5" w:rsidP="002C3FB5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>- 2023 г.:  47 513 (Сорок семь тысяч пятьсот тринадцать) рублей 00 копеек;</w:t>
      </w:r>
    </w:p>
    <w:p w:rsidR="002C3FB5" w:rsidRPr="00A5394D" w:rsidRDefault="002C3FB5" w:rsidP="002C3FB5">
      <w:pPr>
        <w:shd w:val="clear" w:color="auto" w:fill="FFFFFF"/>
        <w:tabs>
          <w:tab w:val="left" w:pos="993"/>
          <w:tab w:val="left" w:pos="1134"/>
        </w:tabs>
        <w:ind w:right="48" w:firstLine="709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>- 2024 г.:  47 513 (Сорок семь тысяч пятьсот тринадцать) рублей 00 копеек.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2.9. Для проведения Контрольно-счетной палатой Шуйского муниципального района контрольных и экспертно-аналитических мероприятий, предусмотренных поручениями и предложениями Совета поселения или предложениями главы поселения, может предоставляться дополнительный объем межбюджетных трансфертов, размер которого </w:t>
      </w:r>
      <w:r w:rsidRPr="00A5394D">
        <w:rPr>
          <w:sz w:val="24"/>
          <w:szCs w:val="24"/>
        </w:rPr>
        <w:lastRenderedPageBreak/>
        <w:t>определяется дополнительным соглашением.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2.10. Перечисление вышеуказанного трансферта осуществляется</w:t>
      </w:r>
      <w:r w:rsidRPr="00A5394D">
        <w:rPr>
          <w:color w:val="FF0000"/>
          <w:sz w:val="24"/>
          <w:szCs w:val="24"/>
        </w:rPr>
        <w:t xml:space="preserve"> </w:t>
      </w:r>
      <w:r w:rsidRPr="00A5394D">
        <w:rPr>
          <w:sz w:val="24"/>
          <w:szCs w:val="24"/>
        </w:rPr>
        <w:t xml:space="preserve">на расчетный счет Финансового управления администрации Шуйского муниципального района по следующим реквизитам: ИНН 3725002610, КПП 370601001, ОКТМО 24633000, ОГРН 1023701393022, </w:t>
      </w:r>
      <w:proofErr w:type="gramStart"/>
      <w:r w:rsidRPr="00A5394D">
        <w:rPr>
          <w:sz w:val="24"/>
          <w:szCs w:val="24"/>
        </w:rPr>
        <w:t>р</w:t>
      </w:r>
      <w:proofErr w:type="gramEnd"/>
      <w:r w:rsidRPr="00A5394D">
        <w:rPr>
          <w:sz w:val="24"/>
          <w:szCs w:val="24"/>
        </w:rPr>
        <w:t>/</w:t>
      </w:r>
      <w:proofErr w:type="spellStart"/>
      <w:r w:rsidRPr="00A5394D">
        <w:rPr>
          <w:sz w:val="24"/>
          <w:szCs w:val="24"/>
        </w:rPr>
        <w:t>сч</w:t>
      </w:r>
      <w:proofErr w:type="spellEnd"/>
      <w:r w:rsidRPr="00A5394D">
        <w:rPr>
          <w:sz w:val="24"/>
          <w:szCs w:val="24"/>
        </w:rPr>
        <w:t xml:space="preserve"> 03100643000000013300, л/с 04333008280, ОТДЕЛЕНИЕ ИВАНОВО БАНКА РОССИИ//УФК по Ивановской области г. Иваново, БИК 012406500, к/</w:t>
      </w:r>
      <w:proofErr w:type="spellStart"/>
      <w:r w:rsidRPr="00A5394D">
        <w:rPr>
          <w:sz w:val="24"/>
          <w:szCs w:val="24"/>
        </w:rPr>
        <w:t>сч</w:t>
      </w:r>
      <w:proofErr w:type="spellEnd"/>
      <w:r w:rsidRPr="00A5394D">
        <w:rPr>
          <w:sz w:val="24"/>
          <w:szCs w:val="24"/>
        </w:rPr>
        <w:t xml:space="preserve"> 40102810645370000025, КБК 03720240014050000150.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2.11. Порядок перечисления вышеуказанного трансферта:</w:t>
      </w:r>
    </w:p>
    <w:p w:rsidR="00A5394D" w:rsidRPr="00A5394D" w:rsidRDefault="00A5394D" w:rsidP="00A539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- в 1 квартале 2022 года до </w:t>
      </w:r>
      <w:r w:rsidRPr="000D54B5">
        <w:rPr>
          <w:sz w:val="24"/>
          <w:szCs w:val="24"/>
        </w:rPr>
        <w:t>12.01.2022</w:t>
      </w:r>
      <w:r w:rsidRPr="00A5394D">
        <w:rPr>
          <w:sz w:val="24"/>
          <w:szCs w:val="24"/>
        </w:rPr>
        <w:t xml:space="preserve"> года в сумме </w:t>
      </w:r>
      <w:r w:rsidR="000D54B5">
        <w:rPr>
          <w:spacing w:val="-9"/>
          <w:sz w:val="24"/>
          <w:szCs w:val="24"/>
        </w:rPr>
        <w:t xml:space="preserve">12936 </w:t>
      </w:r>
      <w:r w:rsidRPr="00A5394D">
        <w:rPr>
          <w:spacing w:val="-9"/>
          <w:sz w:val="24"/>
          <w:szCs w:val="24"/>
        </w:rPr>
        <w:t>(</w:t>
      </w:r>
      <w:r w:rsidR="000D54B5">
        <w:rPr>
          <w:spacing w:val="-9"/>
          <w:sz w:val="24"/>
          <w:szCs w:val="24"/>
        </w:rPr>
        <w:t>двенадцать тысяч девятьсот тридцать шесть</w:t>
      </w:r>
      <w:r w:rsidRPr="00A5394D">
        <w:rPr>
          <w:spacing w:val="-9"/>
          <w:sz w:val="24"/>
          <w:szCs w:val="24"/>
        </w:rPr>
        <w:t>) рублей</w:t>
      </w:r>
      <w:r w:rsidRPr="00A5394D">
        <w:rPr>
          <w:sz w:val="24"/>
          <w:szCs w:val="24"/>
        </w:rPr>
        <w:t>;</w:t>
      </w:r>
    </w:p>
    <w:p w:rsidR="00A5394D" w:rsidRPr="00A5394D" w:rsidRDefault="00A5394D" w:rsidP="00A5394D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- далее ежеквартально, равными долями в 1 квартале не позднее 12 числа первого месяца текущего квартала, во 2, 3 и 4 кварталах не позднее 10 числа первого месяца текущего квартала.</w:t>
      </w:r>
      <w:bookmarkStart w:id="0" w:name="_GoBack"/>
      <w:bookmarkEnd w:id="0"/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2.12. Расходование выделенных из бюджета поселения средств осуществляется в порядке, установленном бюджетным законодательством Российской Федерации.</w:t>
      </w:r>
    </w:p>
    <w:p w:rsidR="00A5394D" w:rsidRPr="00A5394D" w:rsidRDefault="00A5394D" w:rsidP="00A5394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2.13. В случае прекращения действия Соглашения неиспользованный межбюджетный трансферт, предоставленный из бюджета поселения на осуществление районом полномочий, подлежит перечислению в бюджет поселения в порядке, определенном бюджетным законодательством и настоящим Соглашением.</w:t>
      </w:r>
    </w:p>
    <w:p w:rsidR="00A5394D" w:rsidRPr="00A5394D" w:rsidRDefault="00A5394D" w:rsidP="00A539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jc w:val="center"/>
        <w:rPr>
          <w:sz w:val="24"/>
          <w:szCs w:val="24"/>
        </w:rPr>
      </w:pPr>
      <w:r w:rsidRPr="00A5394D">
        <w:rPr>
          <w:b/>
          <w:bCs/>
          <w:sz w:val="24"/>
          <w:szCs w:val="24"/>
        </w:rPr>
        <w:t>Статья 3. Формы осуществления внешнего муниципального финансового контроля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3.1. Контрольно-счетная палата Шуйского муниципального района осуществляет внешний муниципальный финансовый контроль в форме контрольных или экспертно-аналитических мероприятий.</w:t>
      </w:r>
    </w:p>
    <w:p w:rsidR="00A5394D" w:rsidRPr="00A5394D" w:rsidRDefault="00A5394D" w:rsidP="00A539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jc w:val="center"/>
        <w:rPr>
          <w:sz w:val="24"/>
          <w:szCs w:val="24"/>
        </w:rPr>
      </w:pPr>
      <w:r w:rsidRPr="00A5394D">
        <w:rPr>
          <w:b/>
          <w:bCs/>
          <w:sz w:val="24"/>
          <w:szCs w:val="24"/>
        </w:rPr>
        <w:t>Статья 4. Права и обязанности Сторон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bCs/>
          <w:sz w:val="24"/>
          <w:szCs w:val="24"/>
        </w:rPr>
        <w:t>4.1. Совет поселения имеет право: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4.1.1. Получать от Контрольно-счетной палаты Шуйского муниципального района информацию об исполнении переданных в соответствии со статьей 1 настоящего Соглашения полномочий, в том числе получать копии актов и иных документов, составленных по итогам контрольных или экспертно-аналитических мероприятий.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 xml:space="preserve"> 4.1.2. Заслушивать отчеты о результатах контрольных и экспертно-аналитических мероприятий, проведенных при исполнении переданных в соответствии со статьей 1 настоящего Соглашения полномочий.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4.1.3. Направлять предложения для включения в план проверок Контрольно-счетной палаты Шуйского муниципального района.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bCs/>
          <w:sz w:val="24"/>
          <w:szCs w:val="24"/>
        </w:rPr>
        <w:t>4.2. Совет поселения обязан: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4.2.1. Оказывать содействие Контрольно-счетной палате Шуйского муниципального района при исполнении переданных ей в соответствии со статьей 1 настоящего Соглашения полномочий.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4.2.2. Предоставлять Контрольно-счетной палате Шуйского муниципального района информацию, согласовывать документы, необходимые для осуществления полномочий, предусмотренных статьей 1 настоящего Соглашения.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bCs/>
          <w:sz w:val="24"/>
          <w:szCs w:val="24"/>
        </w:rPr>
        <w:t>4.3. Совет района имеет право: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4.3.1. Заслушивать отчеты о результатах проведенных контрольных и экспертно-аналитических мероприятий.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4.3.2. Разрабатывать и принимать муниципальные правовые акты, регулирующие вопросы осуществления полномочий, предусмотренных статьей 1 настоящего Соглашения.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bCs/>
          <w:sz w:val="24"/>
          <w:szCs w:val="24"/>
        </w:rPr>
        <w:t>4.4. Совет района обязан:     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4.4.1. Предоставлять Совету поселения ежегодный отчет о деятельности Контрольно-счетной палатой Шуйского муниципального района по осуществлению полномочий, предусмотренных статьей 1 настоящего Соглашения.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4.4.2. Уведомлять Совет поселения обо всех случаях возникновения препятствий по исполнению полномочий, переданных в соответствии с настоящим Соглашением.</w:t>
      </w:r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lastRenderedPageBreak/>
        <w:t>4.4.3. Осуществлять иные действия, предусмотренные законодательством Российской Федерации, связанные с исполнением переданных полномочий.</w:t>
      </w:r>
    </w:p>
    <w:p w:rsidR="00A5394D" w:rsidRPr="00A5394D" w:rsidRDefault="00A5394D" w:rsidP="00A539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394D" w:rsidRPr="00A5394D" w:rsidRDefault="00A5394D" w:rsidP="00A5394D">
      <w:pPr>
        <w:shd w:val="clear" w:color="auto" w:fill="FFFFFF"/>
        <w:jc w:val="center"/>
        <w:rPr>
          <w:sz w:val="24"/>
          <w:szCs w:val="24"/>
        </w:rPr>
      </w:pPr>
      <w:r w:rsidRPr="00A5394D">
        <w:rPr>
          <w:b/>
          <w:bCs/>
          <w:sz w:val="24"/>
          <w:szCs w:val="24"/>
        </w:rPr>
        <w:t xml:space="preserve">Статья 5. </w:t>
      </w:r>
      <w:r w:rsidRPr="00A5394D">
        <w:rPr>
          <w:rFonts w:eastAsiaTheme="minorHAnsi"/>
          <w:b/>
          <w:bCs/>
          <w:spacing w:val="-2"/>
          <w:kern w:val="16"/>
          <w:sz w:val="24"/>
          <w:szCs w:val="24"/>
          <w:lang w:eastAsia="en-US"/>
        </w:rPr>
        <w:t>Ответственность Сторон. Финансовые санкции</w:t>
      </w:r>
    </w:p>
    <w:p w:rsidR="00A5394D" w:rsidRPr="00A5394D" w:rsidRDefault="00A5394D" w:rsidP="00A5394D">
      <w:pPr>
        <w:shd w:val="clear" w:color="auto" w:fill="FFFFFF"/>
        <w:tabs>
          <w:tab w:val="left" w:pos="787"/>
          <w:tab w:val="left" w:pos="1134"/>
        </w:tabs>
        <w:ind w:right="43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10"/>
          <w:kern w:val="16"/>
          <w:sz w:val="24"/>
          <w:szCs w:val="24"/>
          <w:lang w:eastAsia="en-US"/>
        </w:rPr>
        <w:t>5.1. За невыполнение или ненадлежащее выполнение условий настоящего Соглашения обе стороны</w:t>
      </w:r>
      <w:r w:rsidRPr="00A5394D">
        <w:rPr>
          <w:rFonts w:eastAsiaTheme="minorHAnsi"/>
          <w:spacing w:val="-3"/>
          <w:kern w:val="16"/>
          <w:sz w:val="24"/>
          <w:szCs w:val="24"/>
          <w:lang w:eastAsia="en-US"/>
        </w:rPr>
        <w:t xml:space="preserve"> несут ответственность, в соответствии с действующим законодательством и настоящим 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Соглашением.</w:t>
      </w:r>
    </w:p>
    <w:p w:rsidR="00A5394D" w:rsidRPr="00A5394D" w:rsidRDefault="00A5394D" w:rsidP="00A5394D">
      <w:pPr>
        <w:shd w:val="clear" w:color="auto" w:fill="FFFFFF"/>
        <w:tabs>
          <w:tab w:val="left" w:pos="787"/>
          <w:tab w:val="left" w:pos="1134"/>
        </w:tabs>
        <w:ind w:right="43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>5.2. Совет</w:t>
      </w:r>
      <w:r w:rsidRPr="00A5394D">
        <w:rPr>
          <w:rFonts w:eastAsiaTheme="minorHAnsi"/>
          <w:spacing w:val="-10"/>
          <w:kern w:val="16"/>
          <w:sz w:val="24"/>
          <w:szCs w:val="24"/>
          <w:lang w:eastAsia="en-US"/>
        </w:rPr>
        <w:t xml:space="preserve"> 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>района</w:t>
      </w:r>
      <w:r w:rsidRPr="00A5394D">
        <w:rPr>
          <w:rFonts w:eastAsiaTheme="minorHAnsi"/>
          <w:spacing w:val="-10"/>
          <w:kern w:val="16"/>
          <w:sz w:val="24"/>
          <w:szCs w:val="24"/>
          <w:lang w:eastAsia="en-US"/>
        </w:rPr>
        <w:t xml:space="preserve"> 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p w:rsidR="00A5394D" w:rsidRPr="00A5394D" w:rsidRDefault="00A5394D" w:rsidP="00A5394D">
      <w:pPr>
        <w:shd w:val="clear" w:color="auto" w:fill="FFFFFF"/>
        <w:tabs>
          <w:tab w:val="left" w:pos="787"/>
          <w:tab w:val="left" w:pos="1134"/>
        </w:tabs>
        <w:ind w:right="43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kern w:val="16"/>
          <w:sz w:val="24"/>
          <w:szCs w:val="24"/>
          <w:lang w:eastAsia="en-US"/>
        </w:rPr>
        <w:t xml:space="preserve">5.3. </w:t>
      </w:r>
      <w:proofErr w:type="gramStart"/>
      <w:r w:rsidRPr="00A5394D">
        <w:rPr>
          <w:rFonts w:eastAsiaTheme="minorHAnsi"/>
          <w:kern w:val="16"/>
          <w:sz w:val="24"/>
          <w:szCs w:val="24"/>
          <w:lang w:eastAsia="en-US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перечисления, а также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Федерации.</w:t>
      </w:r>
      <w:proofErr w:type="gramEnd"/>
    </w:p>
    <w:p w:rsidR="00A5394D" w:rsidRPr="00A5394D" w:rsidRDefault="00A5394D" w:rsidP="00A5394D">
      <w:pPr>
        <w:shd w:val="clear" w:color="auto" w:fill="FFFFFF"/>
        <w:jc w:val="both"/>
        <w:rPr>
          <w:sz w:val="24"/>
          <w:szCs w:val="24"/>
        </w:rPr>
      </w:pPr>
      <w:r w:rsidRPr="00A5394D">
        <w:rPr>
          <w:sz w:val="24"/>
          <w:szCs w:val="24"/>
        </w:rPr>
        <w:t>5.4. В случае неисполнения или ненадлежащего исполнения Контрольно-счетной палатой Шуйского муниципального района полномочий, предусмотренных статьей 1 настоящего Соглашения, Совет поселения  вправе обратиться с жалобой на действие (бездействие) Контрольно-счетной палаты Шуйского муниципального района в Совет района.</w:t>
      </w:r>
    </w:p>
    <w:p w:rsidR="00A5394D" w:rsidRPr="00A5394D" w:rsidRDefault="00A5394D" w:rsidP="00A5394D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A5394D" w:rsidRPr="00A5394D" w:rsidRDefault="00A5394D" w:rsidP="00A5394D">
      <w:pPr>
        <w:ind w:firstLine="567"/>
        <w:jc w:val="center"/>
        <w:rPr>
          <w:b/>
          <w:bCs/>
          <w:spacing w:val="-2"/>
          <w:sz w:val="24"/>
          <w:szCs w:val="24"/>
        </w:rPr>
      </w:pPr>
      <w:r w:rsidRPr="00A5394D">
        <w:rPr>
          <w:b/>
          <w:bCs/>
          <w:spacing w:val="-2"/>
          <w:sz w:val="24"/>
          <w:szCs w:val="24"/>
        </w:rPr>
        <w:t>Статья 6. Порядок разрешения споров</w:t>
      </w:r>
    </w:p>
    <w:p w:rsidR="00A5394D" w:rsidRPr="00A5394D" w:rsidRDefault="00A5394D" w:rsidP="00A5394D">
      <w:pPr>
        <w:shd w:val="clear" w:color="auto" w:fill="FFFFFF"/>
        <w:tabs>
          <w:tab w:val="left" w:pos="1134"/>
        </w:tabs>
        <w:ind w:left="43" w:right="19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31"/>
          <w:kern w:val="16"/>
          <w:sz w:val="24"/>
          <w:szCs w:val="24"/>
          <w:lang w:eastAsia="en-US"/>
        </w:rPr>
        <w:t>6.1.</w:t>
      </w:r>
      <w:r w:rsidRPr="00A5394D">
        <w:rPr>
          <w:rFonts w:eastAsiaTheme="minorHAnsi"/>
          <w:kern w:val="16"/>
          <w:sz w:val="24"/>
          <w:szCs w:val="24"/>
          <w:lang w:eastAsia="en-US"/>
        </w:rPr>
        <w:t xml:space="preserve"> 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Все споры и разногласия, возникшие в ходе исполнения настоящего Соглашения, (в том числе </w:t>
      </w:r>
      <w:r w:rsidRPr="00A5394D">
        <w:rPr>
          <w:rFonts w:eastAsiaTheme="minorHAnsi"/>
          <w:spacing w:val="-10"/>
          <w:kern w:val="16"/>
          <w:sz w:val="24"/>
          <w:szCs w:val="24"/>
          <w:lang w:eastAsia="en-US"/>
        </w:rPr>
        <w:t xml:space="preserve">конфликты интересов поселения и района), разрешаются Сторонами путем переговоров и с использованием 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иных согласительных процедур.</w:t>
      </w:r>
    </w:p>
    <w:p w:rsidR="00A5394D" w:rsidRPr="00A5394D" w:rsidRDefault="00A5394D" w:rsidP="00A5394D">
      <w:pPr>
        <w:shd w:val="clear" w:color="auto" w:fill="FFFFFF"/>
        <w:tabs>
          <w:tab w:val="left" w:pos="1134"/>
        </w:tabs>
        <w:ind w:left="43" w:right="10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21"/>
          <w:kern w:val="16"/>
          <w:sz w:val="24"/>
          <w:szCs w:val="24"/>
          <w:lang w:eastAsia="en-US"/>
        </w:rPr>
        <w:t xml:space="preserve">6.2. </w:t>
      </w:r>
      <w:r w:rsidRPr="00A5394D">
        <w:rPr>
          <w:rFonts w:eastAsiaTheme="minorHAnsi"/>
          <w:spacing w:val="-8"/>
          <w:kern w:val="16"/>
          <w:sz w:val="24"/>
          <w:szCs w:val="24"/>
          <w:lang w:eastAsia="en-US"/>
        </w:rPr>
        <w:t xml:space="preserve">В случае если возникший спор не был разрешен с использованием согласительных процедур (не 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достигнуто согласованное решение), спор рассматривается в 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судебном порядке</w:t>
      </w: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 xml:space="preserve">, установленным законодательством Российской 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Федерации.</w:t>
      </w:r>
    </w:p>
    <w:p w:rsidR="00A5394D" w:rsidRPr="00A5394D" w:rsidRDefault="00A5394D" w:rsidP="00A5394D">
      <w:pPr>
        <w:shd w:val="clear" w:color="auto" w:fill="FFFFFF"/>
        <w:tabs>
          <w:tab w:val="left" w:pos="1134"/>
        </w:tabs>
        <w:ind w:left="43" w:firstLine="666"/>
        <w:jc w:val="center"/>
        <w:rPr>
          <w:rFonts w:eastAsiaTheme="minorHAnsi"/>
          <w:b/>
          <w:bCs/>
          <w:spacing w:val="-9"/>
          <w:kern w:val="16"/>
          <w:sz w:val="24"/>
          <w:szCs w:val="24"/>
          <w:lang w:eastAsia="en-US"/>
        </w:rPr>
      </w:pPr>
      <w:r w:rsidRPr="00A5394D">
        <w:rPr>
          <w:rFonts w:eastAsiaTheme="minorHAnsi"/>
          <w:b/>
          <w:bCs/>
          <w:spacing w:val="-9"/>
          <w:kern w:val="16"/>
          <w:sz w:val="24"/>
          <w:szCs w:val="24"/>
          <w:lang w:eastAsia="en-US"/>
        </w:rPr>
        <w:t xml:space="preserve">Статья 7. Порядок вступления в силу и срок действия Соглашения. </w:t>
      </w:r>
    </w:p>
    <w:p w:rsidR="00A5394D" w:rsidRPr="00A5394D" w:rsidRDefault="00A5394D" w:rsidP="00A5394D">
      <w:pPr>
        <w:shd w:val="clear" w:color="auto" w:fill="FFFFFF"/>
        <w:tabs>
          <w:tab w:val="left" w:pos="758"/>
          <w:tab w:val="left" w:pos="1134"/>
          <w:tab w:val="left" w:leader="underscore" w:pos="6019"/>
        </w:tabs>
        <w:ind w:left="43"/>
        <w:jc w:val="both"/>
        <w:rPr>
          <w:rFonts w:eastAsiaTheme="minorHAnsi"/>
          <w:spacing w:val="-10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10"/>
          <w:kern w:val="16"/>
          <w:sz w:val="24"/>
          <w:szCs w:val="24"/>
          <w:lang w:eastAsia="en-US"/>
        </w:rPr>
        <w:t>7.1 Настоящее Соглашение вступает в силу с 1 января 2022 года и действует по 31 декабря 2024 года включительно.</w:t>
      </w:r>
    </w:p>
    <w:p w:rsidR="00A5394D" w:rsidRPr="00A5394D" w:rsidRDefault="00A5394D" w:rsidP="00A5394D">
      <w:pPr>
        <w:shd w:val="clear" w:color="auto" w:fill="FFFFFF"/>
        <w:tabs>
          <w:tab w:val="left" w:pos="758"/>
          <w:tab w:val="left" w:pos="1134"/>
          <w:tab w:val="left" w:leader="underscore" w:pos="6019"/>
        </w:tabs>
        <w:ind w:left="43" w:firstLine="666"/>
        <w:jc w:val="both"/>
        <w:rPr>
          <w:rFonts w:eastAsiaTheme="minorHAnsi"/>
          <w:spacing w:val="-19"/>
          <w:kern w:val="16"/>
          <w:sz w:val="24"/>
          <w:szCs w:val="24"/>
          <w:lang w:eastAsia="en-US"/>
        </w:rPr>
      </w:pPr>
    </w:p>
    <w:p w:rsidR="00A5394D" w:rsidRPr="00A5394D" w:rsidRDefault="00A5394D" w:rsidP="00A5394D">
      <w:pPr>
        <w:shd w:val="clear" w:color="auto" w:fill="FFFFFF"/>
        <w:tabs>
          <w:tab w:val="left" w:pos="1134"/>
        </w:tabs>
        <w:ind w:left="43" w:firstLine="666"/>
        <w:jc w:val="center"/>
        <w:rPr>
          <w:rFonts w:eastAsiaTheme="minorHAnsi"/>
          <w:b/>
          <w:bCs/>
          <w:spacing w:val="-9"/>
          <w:kern w:val="16"/>
          <w:sz w:val="24"/>
          <w:szCs w:val="24"/>
          <w:lang w:eastAsia="en-US"/>
        </w:rPr>
      </w:pPr>
      <w:r w:rsidRPr="00A5394D">
        <w:rPr>
          <w:rFonts w:eastAsiaTheme="minorHAnsi"/>
          <w:b/>
          <w:bCs/>
          <w:spacing w:val="-10"/>
          <w:kern w:val="16"/>
          <w:sz w:val="24"/>
          <w:szCs w:val="24"/>
          <w:lang w:eastAsia="en-US"/>
        </w:rPr>
        <w:t xml:space="preserve">Статья 8. Порядок и основания изменения, расторжения, прекращения </w:t>
      </w:r>
      <w:r w:rsidRPr="00A5394D">
        <w:rPr>
          <w:rFonts w:eastAsiaTheme="minorHAnsi"/>
          <w:b/>
          <w:bCs/>
          <w:spacing w:val="-9"/>
          <w:kern w:val="16"/>
          <w:sz w:val="24"/>
          <w:szCs w:val="24"/>
          <w:lang w:eastAsia="en-US"/>
        </w:rPr>
        <w:t>действия Соглашения</w:t>
      </w:r>
    </w:p>
    <w:p w:rsidR="00A5394D" w:rsidRPr="00A5394D" w:rsidRDefault="00A5394D" w:rsidP="00A5394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right="19"/>
        <w:jc w:val="both"/>
        <w:rPr>
          <w:rFonts w:eastAsiaTheme="minorHAnsi"/>
          <w:spacing w:val="-25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9"/>
          <w:kern w:val="16"/>
          <w:sz w:val="24"/>
          <w:szCs w:val="24"/>
          <w:lang w:eastAsia="en-US"/>
        </w:rPr>
        <w:t>8.1. Изменения и дополнения настоящего Соглашения осуществляются по соглашению Сторон, оформляются в письменной форме в виде дополнительного соглашения подписанными обеими сторонами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.</w:t>
      </w:r>
    </w:p>
    <w:p w:rsidR="00A5394D" w:rsidRPr="00A5394D" w:rsidRDefault="00A5394D" w:rsidP="00A5394D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pacing w:val="-18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10"/>
          <w:kern w:val="16"/>
          <w:sz w:val="24"/>
          <w:szCs w:val="24"/>
          <w:lang w:eastAsia="en-US"/>
        </w:rPr>
        <w:t>8.2. Досрочное расторжение настоящего Соглашения возможно по взаимному согласию Сторон.</w:t>
      </w:r>
    </w:p>
    <w:p w:rsidR="00A5394D" w:rsidRPr="00A5394D" w:rsidRDefault="00A5394D" w:rsidP="00A5394D">
      <w:pPr>
        <w:widowControl w:val="0"/>
        <w:shd w:val="clear" w:color="auto" w:fill="FFFFFF"/>
        <w:tabs>
          <w:tab w:val="left" w:pos="869"/>
          <w:tab w:val="left" w:pos="1134"/>
        </w:tabs>
        <w:autoSpaceDE w:val="0"/>
        <w:autoSpaceDN w:val="0"/>
        <w:adjustRightInd w:val="0"/>
        <w:ind w:right="5"/>
        <w:jc w:val="both"/>
        <w:rPr>
          <w:rFonts w:eastAsiaTheme="minorHAnsi"/>
          <w:kern w:val="16"/>
          <w:sz w:val="24"/>
          <w:szCs w:val="24"/>
          <w:lang w:eastAsia="en-US"/>
        </w:rPr>
      </w:pPr>
      <w:r w:rsidRPr="00A5394D">
        <w:rPr>
          <w:rFonts w:eastAsiaTheme="minorHAnsi"/>
          <w:spacing w:val="-7"/>
          <w:kern w:val="16"/>
          <w:sz w:val="24"/>
          <w:szCs w:val="24"/>
          <w:lang w:eastAsia="en-US"/>
        </w:rPr>
        <w:t xml:space="preserve">8.3. В случае реорганизации любой из Сторон обязательства Сторон осуществляются органом, </w:t>
      </w:r>
      <w:r w:rsidRPr="00A5394D">
        <w:rPr>
          <w:rFonts w:eastAsiaTheme="minorHAnsi"/>
          <w:kern w:val="16"/>
          <w:sz w:val="24"/>
          <w:szCs w:val="24"/>
          <w:lang w:eastAsia="en-US"/>
        </w:rPr>
        <w:t>являющемся правопреемником реорганизованной стороны.</w:t>
      </w:r>
    </w:p>
    <w:p w:rsidR="00A5394D" w:rsidRPr="00A5394D" w:rsidRDefault="00A5394D" w:rsidP="00A5394D">
      <w:pPr>
        <w:shd w:val="clear" w:color="auto" w:fill="FFFFFF"/>
        <w:jc w:val="center"/>
        <w:rPr>
          <w:b/>
          <w:sz w:val="24"/>
          <w:szCs w:val="24"/>
        </w:rPr>
      </w:pPr>
      <w:r w:rsidRPr="00A5394D">
        <w:rPr>
          <w:b/>
          <w:sz w:val="24"/>
          <w:szCs w:val="24"/>
        </w:rPr>
        <w:t>Статья 9. Реквизиты сторон</w:t>
      </w:r>
    </w:p>
    <w:p w:rsidR="00A5394D" w:rsidRPr="00A5394D" w:rsidRDefault="00A5394D" w:rsidP="00A5394D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67"/>
        <w:gridCol w:w="4360"/>
      </w:tblGrid>
      <w:tr w:rsidR="00A5394D" w:rsidRPr="00A5394D" w:rsidTr="00D16D04">
        <w:trPr>
          <w:trHeight w:val="1042"/>
        </w:trPr>
        <w:tc>
          <w:tcPr>
            <w:tcW w:w="4644" w:type="dxa"/>
          </w:tcPr>
          <w:p w:rsidR="00A5394D" w:rsidRPr="00A5394D" w:rsidRDefault="00A5394D" w:rsidP="00A5394D">
            <w:pPr>
              <w:jc w:val="both"/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 xml:space="preserve">Председатель Совета </w:t>
            </w:r>
          </w:p>
          <w:p w:rsidR="00A5394D" w:rsidRPr="00A5394D" w:rsidRDefault="00A5394D" w:rsidP="00A5394D">
            <w:pPr>
              <w:jc w:val="both"/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>Шуйского муниципального района</w:t>
            </w:r>
          </w:p>
          <w:p w:rsidR="00A5394D" w:rsidRPr="00A5394D" w:rsidRDefault="00A5394D" w:rsidP="00A5394D">
            <w:pPr>
              <w:jc w:val="both"/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</w:p>
          <w:p w:rsidR="00A5394D" w:rsidRPr="00A5394D" w:rsidRDefault="00A5394D" w:rsidP="00A5394D">
            <w:pPr>
              <w:jc w:val="both"/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</w:p>
          <w:p w:rsidR="00A5394D" w:rsidRPr="00A5394D" w:rsidRDefault="00A5394D" w:rsidP="00A5394D">
            <w:pPr>
              <w:jc w:val="both"/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kern w:val="16"/>
                <w:sz w:val="24"/>
                <w:szCs w:val="24"/>
                <w:lang w:eastAsia="en-US"/>
              </w:rPr>
              <w:t xml:space="preserve">_________________ </w:t>
            </w: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>В.Е. Филиппова</w:t>
            </w:r>
          </w:p>
          <w:p w:rsidR="00A5394D" w:rsidRPr="00A5394D" w:rsidRDefault="00A5394D" w:rsidP="00A5394D">
            <w:pPr>
              <w:shd w:val="clear" w:color="auto" w:fill="FFFFFF"/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kern w:val="16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67" w:type="dxa"/>
          </w:tcPr>
          <w:p w:rsidR="00A5394D" w:rsidRPr="00A5394D" w:rsidRDefault="00A5394D" w:rsidP="00A5394D">
            <w:pPr>
              <w:jc w:val="right"/>
              <w:rPr>
                <w:rFonts w:eastAsiaTheme="minorHAnsi"/>
                <w:color w:val="FF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A5394D" w:rsidRPr="00A5394D" w:rsidRDefault="00A5394D" w:rsidP="00A5394D">
            <w:pPr>
              <w:shd w:val="clear" w:color="auto" w:fill="FFFFFF"/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>Председатель Совета</w:t>
            </w:r>
          </w:p>
          <w:p w:rsidR="00A5394D" w:rsidRPr="00A5394D" w:rsidRDefault="00A5394D" w:rsidP="00A5394D">
            <w:pPr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b/>
                <w:bCs/>
                <w:spacing w:val="-7"/>
                <w:kern w:val="16"/>
                <w:sz w:val="24"/>
                <w:szCs w:val="24"/>
                <w:lang w:eastAsia="en-US"/>
              </w:rPr>
              <w:t xml:space="preserve">___________ поселения </w:t>
            </w: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 xml:space="preserve">Шуйского муниципального района  </w:t>
            </w:r>
          </w:p>
          <w:p w:rsidR="00A5394D" w:rsidRPr="00A5394D" w:rsidRDefault="00A5394D" w:rsidP="00A5394D">
            <w:pPr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</w:p>
          <w:p w:rsidR="00A5394D" w:rsidRPr="00A5394D" w:rsidRDefault="00A5394D" w:rsidP="00A5394D">
            <w:pPr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kern w:val="16"/>
                <w:sz w:val="24"/>
                <w:szCs w:val="24"/>
                <w:lang w:eastAsia="en-US"/>
              </w:rPr>
              <w:t>________________         ______________</w:t>
            </w:r>
          </w:p>
          <w:p w:rsidR="00A5394D" w:rsidRPr="00A5394D" w:rsidRDefault="00A5394D" w:rsidP="00A5394D">
            <w:pPr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kern w:val="16"/>
                <w:sz w:val="24"/>
                <w:szCs w:val="24"/>
                <w:lang w:eastAsia="en-US"/>
              </w:rPr>
              <w:t>М.П.</w:t>
            </w:r>
          </w:p>
        </w:tc>
      </w:tr>
      <w:tr w:rsidR="00A5394D" w:rsidRPr="00A5394D" w:rsidTr="00D16D04">
        <w:trPr>
          <w:trHeight w:val="1042"/>
        </w:trPr>
        <w:tc>
          <w:tcPr>
            <w:tcW w:w="4644" w:type="dxa"/>
          </w:tcPr>
          <w:p w:rsidR="00A5394D" w:rsidRPr="00A5394D" w:rsidRDefault="00A5394D" w:rsidP="00A5394D">
            <w:pPr>
              <w:jc w:val="both"/>
              <w:rPr>
                <w:rFonts w:eastAsiaTheme="minorHAnsi"/>
                <w:kern w:val="16"/>
                <w:sz w:val="16"/>
                <w:szCs w:val="16"/>
                <w:lang w:eastAsia="en-US"/>
              </w:rPr>
            </w:pPr>
          </w:p>
          <w:p w:rsidR="00A5394D" w:rsidRPr="00A5394D" w:rsidRDefault="00A5394D" w:rsidP="00A5394D">
            <w:pPr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>Председатель Контрольно-счетной палаты Шуйского муниципального района</w:t>
            </w:r>
          </w:p>
          <w:p w:rsidR="00A5394D" w:rsidRPr="00A5394D" w:rsidRDefault="00A5394D" w:rsidP="00A5394D">
            <w:pPr>
              <w:rPr>
                <w:rFonts w:eastAsiaTheme="minorHAnsi"/>
                <w:b/>
                <w:kern w:val="16"/>
                <w:sz w:val="16"/>
                <w:szCs w:val="16"/>
                <w:lang w:eastAsia="en-US"/>
              </w:rPr>
            </w:pPr>
          </w:p>
          <w:p w:rsidR="00A5394D" w:rsidRPr="00A5394D" w:rsidRDefault="00A5394D" w:rsidP="00A5394D">
            <w:pPr>
              <w:jc w:val="both"/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kern w:val="16"/>
                <w:sz w:val="24"/>
                <w:szCs w:val="24"/>
                <w:lang w:eastAsia="en-US"/>
              </w:rPr>
              <w:t xml:space="preserve">_________________ </w:t>
            </w:r>
            <w:r w:rsidRPr="00A5394D">
              <w:rPr>
                <w:rFonts w:eastAsiaTheme="minorHAnsi"/>
                <w:b/>
                <w:kern w:val="16"/>
                <w:sz w:val="24"/>
                <w:szCs w:val="24"/>
                <w:lang w:eastAsia="en-US"/>
              </w:rPr>
              <w:t>С.Ю. Кузьмин</w:t>
            </w:r>
          </w:p>
          <w:p w:rsidR="00A5394D" w:rsidRPr="00A5394D" w:rsidRDefault="00A5394D" w:rsidP="00A5394D">
            <w:pPr>
              <w:jc w:val="both"/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  <w:r w:rsidRPr="00A5394D">
              <w:rPr>
                <w:rFonts w:eastAsiaTheme="minorHAnsi"/>
                <w:kern w:val="16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567" w:type="dxa"/>
          </w:tcPr>
          <w:p w:rsidR="00A5394D" w:rsidRPr="00A5394D" w:rsidRDefault="00A5394D" w:rsidP="00A5394D">
            <w:pPr>
              <w:jc w:val="right"/>
              <w:rPr>
                <w:rFonts w:eastAsiaTheme="minorHAnsi"/>
                <w:color w:val="FF0000"/>
                <w:kern w:val="16"/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A5394D" w:rsidRPr="00A5394D" w:rsidRDefault="00A5394D" w:rsidP="00A5394D">
            <w:pPr>
              <w:shd w:val="clear" w:color="auto" w:fill="FFFFFF"/>
              <w:rPr>
                <w:rFonts w:eastAsiaTheme="minorHAnsi"/>
                <w:kern w:val="16"/>
                <w:sz w:val="24"/>
                <w:szCs w:val="24"/>
                <w:lang w:eastAsia="en-US"/>
              </w:rPr>
            </w:pPr>
          </w:p>
        </w:tc>
      </w:tr>
    </w:tbl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p w:rsidR="00BA0AD4" w:rsidRDefault="00BA0AD4" w:rsidP="00C67F01"/>
    <w:sectPr w:rsidR="00BA0AD4" w:rsidSect="00C622F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DE9" w:rsidRDefault="00285DE9" w:rsidP="00732635">
      <w:r>
        <w:separator/>
      </w:r>
    </w:p>
  </w:endnote>
  <w:endnote w:type="continuationSeparator" w:id="0">
    <w:p w:rsidR="00285DE9" w:rsidRDefault="00285DE9" w:rsidP="00732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DE9" w:rsidRDefault="00285DE9" w:rsidP="00732635">
      <w:r>
        <w:separator/>
      </w:r>
    </w:p>
  </w:footnote>
  <w:footnote w:type="continuationSeparator" w:id="0">
    <w:p w:rsidR="00285DE9" w:rsidRDefault="00285DE9" w:rsidP="00732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16B"/>
    <w:multiLevelType w:val="hybridMultilevel"/>
    <w:tmpl w:val="67C68A1E"/>
    <w:lvl w:ilvl="0" w:tplc="49663E9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445E86"/>
    <w:multiLevelType w:val="hybridMultilevel"/>
    <w:tmpl w:val="EB5A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64108"/>
    <w:multiLevelType w:val="multilevel"/>
    <w:tmpl w:val="60D65C5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22F4"/>
    <w:rsid w:val="00042B8E"/>
    <w:rsid w:val="000D54B5"/>
    <w:rsid w:val="000F16E0"/>
    <w:rsid w:val="001D29FB"/>
    <w:rsid w:val="001E40F3"/>
    <w:rsid w:val="00250A68"/>
    <w:rsid w:val="002632B9"/>
    <w:rsid w:val="00285DE9"/>
    <w:rsid w:val="002C3FB5"/>
    <w:rsid w:val="00334D69"/>
    <w:rsid w:val="003F6CA5"/>
    <w:rsid w:val="004A5BB7"/>
    <w:rsid w:val="005E5D6E"/>
    <w:rsid w:val="006162DB"/>
    <w:rsid w:val="0062529F"/>
    <w:rsid w:val="00656BEA"/>
    <w:rsid w:val="006C5CC1"/>
    <w:rsid w:val="007057C0"/>
    <w:rsid w:val="00732635"/>
    <w:rsid w:val="00997E99"/>
    <w:rsid w:val="009D43D2"/>
    <w:rsid w:val="00A42600"/>
    <w:rsid w:val="00A5394D"/>
    <w:rsid w:val="00A81A5A"/>
    <w:rsid w:val="00AE0555"/>
    <w:rsid w:val="00B224D1"/>
    <w:rsid w:val="00B6702E"/>
    <w:rsid w:val="00BA0AD4"/>
    <w:rsid w:val="00C576FB"/>
    <w:rsid w:val="00C622F4"/>
    <w:rsid w:val="00C67F01"/>
    <w:rsid w:val="00CA7476"/>
    <w:rsid w:val="00CD11A8"/>
    <w:rsid w:val="00D215F1"/>
    <w:rsid w:val="00E32F8F"/>
    <w:rsid w:val="00EF25DB"/>
    <w:rsid w:val="00F6318E"/>
    <w:rsid w:val="00FB115E"/>
    <w:rsid w:val="00FF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622F4"/>
    <w:pPr>
      <w:keepNext/>
      <w:ind w:firstLine="540"/>
      <w:jc w:val="both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6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622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622F4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semiHidden/>
    <w:rsid w:val="00C622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No Spacing"/>
    <w:uiPriority w:val="1"/>
    <w:qFormat/>
    <w:rsid w:val="00C622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622F4"/>
    <w:pPr>
      <w:ind w:left="720"/>
      <w:contextualSpacing/>
    </w:pPr>
  </w:style>
  <w:style w:type="paragraph" w:customStyle="1" w:styleId="ConsPlusNormal">
    <w:name w:val="ConsPlusNormal"/>
    <w:uiPriority w:val="99"/>
    <w:rsid w:val="00C576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11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115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F25DB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note text"/>
    <w:basedOn w:val="a"/>
    <w:link w:val="11"/>
    <w:rsid w:val="00732635"/>
    <w:rPr>
      <w:sz w:val="20"/>
    </w:rPr>
  </w:style>
  <w:style w:type="character" w:customStyle="1" w:styleId="ab">
    <w:name w:val="Текст сноски Знак"/>
    <w:basedOn w:val="a0"/>
    <w:uiPriority w:val="99"/>
    <w:semiHidden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a"/>
    <w:rsid w:val="007326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32635"/>
    <w:rPr>
      <w:vertAlign w:val="superscript"/>
    </w:rPr>
  </w:style>
  <w:style w:type="character" w:styleId="ad">
    <w:name w:val="Hyperlink"/>
    <w:rsid w:val="00BA0AD4"/>
    <w:rPr>
      <w:color w:val="0000FF"/>
      <w:u w:val="single"/>
    </w:rPr>
  </w:style>
  <w:style w:type="paragraph" w:customStyle="1" w:styleId="ConsTitle">
    <w:name w:val="ConsTitle"/>
    <w:rsid w:val="00BA0AD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s1">
    <w:name w:val="s_1"/>
    <w:basedOn w:val="a"/>
    <w:rsid w:val="00BA0AD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Без интервала1"/>
    <w:rsid w:val="00BA0AD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e">
    <w:name w:val="annotation text"/>
    <w:basedOn w:val="a"/>
    <w:link w:val="af"/>
    <w:uiPriority w:val="99"/>
    <w:unhideWhenUsed/>
    <w:rsid w:val="00BA0AD4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rsid w:val="00BA0A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A0AD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A0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F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FF73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BE1061E7B2EAA08C4707F2A951CD613A3F39866E7C7AF1B73D82FF6881037380BB4F4F169CA6BA0119DF96Ea0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10CB-8362-4887-9E61-266A8504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Ludmila</cp:lastModifiedBy>
  <cp:revision>3</cp:revision>
  <cp:lastPrinted>2021-10-28T05:23:00Z</cp:lastPrinted>
  <dcterms:created xsi:type="dcterms:W3CDTF">2021-10-27T10:39:00Z</dcterms:created>
  <dcterms:modified xsi:type="dcterms:W3CDTF">2021-10-28T05:24:00Z</dcterms:modified>
</cp:coreProperties>
</file>