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6C" w:rsidRDefault="00211B6C" w:rsidP="00211B6C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28B31318" wp14:editId="78F04B78">
            <wp:extent cx="742950" cy="933450"/>
            <wp:effectExtent l="0" t="0" r="0" b="0"/>
            <wp:docPr id="1" name="Рисунок 1" descr="Описание: 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6C" w:rsidRPr="00211B6C" w:rsidRDefault="00211B6C" w:rsidP="00211B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11B6C">
        <w:rPr>
          <w:rFonts w:ascii="Times New Roman" w:hAnsi="Times New Roman"/>
          <w:b/>
          <w:sz w:val="32"/>
          <w:szCs w:val="32"/>
        </w:rPr>
        <w:t>Администрация</w:t>
      </w:r>
    </w:p>
    <w:p w:rsidR="00211B6C" w:rsidRPr="00211B6C" w:rsidRDefault="00211B6C" w:rsidP="00211B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11B6C">
        <w:rPr>
          <w:rFonts w:ascii="Times New Roman" w:hAnsi="Times New Roman"/>
          <w:b/>
          <w:sz w:val="32"/>
          <w:szCs w:val="32"/>
        </w:rPr>
        <w:t>Васильевского сельского поселения</w:t>
      </w:r>
    </w:p>
    <w:p w:rsidR="00211B6C" w:rsidRPr="00211B6C" w:rsidRDefault="00211B6C" w:rsidP="00211B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1B6C">
        <w:rPr>
          <w:rFonts w:ascii="Times New Roman" w:hAnsi="Times New Roman"/>
        </w:rPr>
        <w:t>Шуйского  муниципального района Ивановской области</w:t>
      </w:r>
    </w:p>
    <w:p w:rsidR="00211B6C" w:rsidRPr="00211B6C" w:rsidRDefault="00211B6C" w:rsidP="00211B6C">
      <w:pPr>
        <w:spacing w:after="0"/>
        <w:jc w:val="center"/>
        <w:rPr>
          <w:rFonts w:ascii="Times New Roman" w:hAnsi="Times New Roman"/>
        </w:rPr>
      </w:pPr>
      <w:r w:rsidRPr="00211B6C">
        <w:rPr>
          <w:rFonts w:ascii="Times New Roman" w:hAnsi="Times New Roman"/>
        </w:rPr>
        <w:t>155926,Ивановская область</w:t>
      </w:r>
      <w:proofErr w:type="gramStart"/>
      <w:r w:rsidRPr="00211B6C">
        <w:rPr>
          <w:rFonts w:ascii="Times New Roman" w:hAnsi="Times New Roman"/>
        </w:rPr>
        <w:t xml:space="preserve"> ,</w:t>
      </w:r>
      <w:proofErr w:type="gramEnd"/>
      <w:r w:rsidRPr="00211B6C">
        <w:rPr>
          <w:rFonts w:ascii="Times New Roman" w:hAnsi="Times New Roman"/>
        </w:rPr>
        <w:t>Шуйский район, с. Васильевское , ул. Советская ,д.1</w:t>
      </w:r>
    </w:p>
    <w:p w:rsidR="00211B6C" w:rsidRDefault="00211B6C" w:rsidP="00211B6C">
      <w:pPr>
        <w:spacing w:after="0"/>
        <w:jc w:val="center"/>
      </w:pPr>
      <w:r w:rsidRPr="00211B6C">
        <w:rPr>
          <w:rFonts w:ascii="Times New Roman" w:hAnsi="Times New Roman"/>
        </w:rPr>
        <w:t xml:space="preserve">т./ факс 8 (49351)34-183 эл. почта: </w:t>
      </w:r>
      <w:proofErr w:type="spellStart"/>
      <w:r w:rsidRPr="00211B6C">
        <w:rPr>
          <w:rFonts w:ascii="Times New Roman" w:hAnsi="Times New Roman"/>
          <w:lang w:val="en-US"/>
        </w:rPr>
        <w:t>wasiladmin</w:t>
      </w:r>
      <w:proofErr w:type="spellEnd"/>
      <w:r w:rsidRPr="00211B6C">
        <w:rPr>
          <w:rFonts w:ascii="Times New Roman" w:hAnsi="Times New Roman"/>
        </w:rPr>
        <w:t>@</w:t>
      </w:r>
      <w:r w:rsidRPr="00211B6C">
        <w:rPr>
          <w:rFonts w:ascii="Times New Roman" w:hAnsi="Times New Roman"/>
          <w:lang w:val="en-US"/>
        </w:rPr>
        <w:t>rambler</w:t>
      </w:r>
      <w:r w:rsidRPr="00211B6C">
        <w:rPr>
          <w:rFonts w:ascii="Times New Roman" w:hAnsi="Times New Roman"/>
        </w:rPr>
        <w:t>.</w:t>
      </w:r>
      <w:proofErr w:type="spellStart"/>
      <w:r w:rsidRPr="00211B6C">
        <w:rPr>
          <w:rFonts w:ascii="Times New Roman" w:hAnsi="Times New Roman"/>
          <w:lang w:val="en-US"/>
        </w:rPr>
        <w:t>ru</w:t>
      </w:r>
      <w:proofErr w:type="spellEnd"/>
    </w:p>
    <w:p w:rsidR="00146409" w:rsidRDefault="00146409" w:rsidP="0014640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46409" w:rsidRDefault="00146409" w:rsidP="00C95E97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46409" w:rsidRDefault="00146409" w:rsidP="00C95E9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30C5">
        <w:rPr>
          <w:rFonts w:ascii="Times New Roman" w:hAnsi="Times New Roman"/>
          <w:b/>
          <w:sz w:val="28"/>
          <w:szCs w:val="28"/>
        </w:rPr>
        <w:t xml:space="preserve">№ </w:t>
      </w:r>
      <w:r w:rsidR="00C95E97">
        <w:rPr>
          <w:rFonts w:ascii="Times New Roman" w:hAnsi="Times New Roman"/>
          <w:b/>
          <w:sz w:val="28"/>
          <w:szCs w:val="28"/>
        </w:rPr>
        <w:t>90</w:t>
      </w:r>
      <w:r w:rsidR="000C55B5" w:rsidRPr="000C55B5">
        <w:rPr>
          <w:rFonts w:ascii="Times New Roman" w:hAnsi="Times New Roman"/>
          <w:b/>
          <w:sz w:val="28"/>
          <w:szCs w:val="28"/>
        </w:rPr>
        <w:t>-п</w:t>
      </w:r>
    </w:p>
    <w:p w:rsidR="00C95E97" w:rsidRDefault="00C95E97" w:rsidP="00C95E9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30.12.2019 года</w:t>
      </w:r>
      <w:bookmarkStart w:id="0" w:name="_GoBack"/>
      <w:bookmarkEnd w:id="0"/>
    </w:p>
    <w:p w:rsidR="00146409" w:rsidRDefault="00146409" w:rsidP="00146409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</w:t>
      </w:r>
    </w:p>
    <w:p w:rsidR="00146409" w:rsidRPr="00616724" w:rsidRDefault="00146409" w:rsidP="00146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409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6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E46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Порядка </w:t>
      </w:r>
      <w:r w:rsidR="007C4C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оценки эффективности налоговых расходов </w:t>
      </w:r>
      <w:r w:rsidR="00F57C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Васильевского</w:t>
      </w:r>
      <w:r w:rsidR="007C4C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Шуйского муниципального района</w:t>
      </w:r>
      <w:proofErr w:type="gramEnd"/>
    </w:p>
    <w:p w:rsidR="00146409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409" w:rsidRPr="00E46B34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409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  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>со ст. 174.3 Бюджетн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кодекса РФ, </w:t>
      </w:r>
      <w:r w:rsidR="00E4213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 в целях повышения эффективности использования средств местного бюджета и определения эффективности налоговых расходов</w:t>
      </w:r>
      <w:r w:rsidR="009138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57CD3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 w:rsidR="009138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Шуйского муниципального района, </w:t>
      </w:r>
      <w:r w:rsidR="009360C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дминистрация    </w:t>
      </w:r>
      <w:r w:rsidR="00F57CD3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 w:rsidR="009138D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9138DB" w:rsidRPr="009138DB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Шуйского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  <w:r w:rsidR="009360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60C3" w:rsidRPr="009360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proofErr w:type="gramEnd"/>
    </w:p>
    <w:p w:rsidR="00146409" w:rsidRPr="001A373A" w:rsidRDefault="00146409" w:rsidP="009138DB">
      <w:pPr>
        <w:pStyle w:val="a5"/>
        <w:numPr>
          <w:ilvl w:val="0"/>
          <w:numId w:val="1"/>
        </w:numPr>
        <w:shd w:val="clear" w:color="auto" w:fill="FFFFFF"/>
        <w:spacing w:after="0" w:line="225" w:lineRule="atLeast"/>
        <w:ind w:left="0"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0"/>
      <w:bookmarkEnd w:id="1"/>
      <w:r w:rsidRPr="001A373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</w:t>
      </w:r>
      <w:r w:rsidR="009138D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эффективности налоговых расходов </w:t>
      </w:r>
      <w:r w:rsid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 w:rsidR="009138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Шуйского муниципального района</w:t>
      </w:r>
      <w:r w:rsidRPr="001A373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138DB">
        <w:rPr>
          <w:rFonts w:ascii="Times New Roman" w:eastAsia="Times New Roman" w:hAnsi="Times New Roman"/>
          <w:sz w:val="28"/>
          <w:szCs w:val="28"/>
          <w:lang w:eastAsia="ru-RU"/>
        </w:rPr>
        <w:t>прилагается</w:t>
      </w:r>
      <w:r w:rsidRPr="001A373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A373A" w:rsidRPr="001A37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6409" w:rsidRPr="00E46B34" w:rsidRDefault="00146409" w:rsidP="001464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1460">
        <w:rPr>
          <w:rFonts w:ascii="Times New Roman" w:hAnsi="Times New Roman"/>
          <w:sz w:val="28"/>
          <w:szCs w:val="28"/>
        </w:rPr>
        <w:t>2</w:t>
      </w:r>
      <w:r w:rsidRPr="00E46B34">
        <w:rPr>
          <w:rFonts w:ascii="Times New Roman" w:hAnsi="Times New Roman"/>
          <w:sz w:val="28"/>
          <w:szCs w:val="28"/>
        </w:rPr>
        <w:t xml:space="preserve">. </w:t>
      </w:r>
      <w:r w:rsidR="0071027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1A1460">
        <w:rPr>
          <w:rFonts w:ascii="Times New Roman" w:hAnsi="Times New Roman" w:cs="Times New Roman"/>
          <w:sz w:val="28"/>
          <w:szCs w:val="28"/>
        </w:rPr>
        <w:t>1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409" w:rsidRPr="00E46B34" w:rsidRDefault="00146409" w:rsidP="00146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409" w:rsidRDefault="00146409" w:rsidP="001464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A30" w:rsidRDefault="00B71A30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A1460" w:rsidRDefault="001A1460" w:rsidP="001A14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gramStart"/>
      <w:r w:rsidR="00E91F28">
        <w:rPr>
          <w:rFonts w:ascii="Times New Roman" w:eastAsia="Times New Roman" w:hAnsi="Times New Roman"/>
          <w:b/>
          <w:sz w:val="28"/>
          <w:szCs w:val="28"/>
          <w:lang w:eastAsia="ru-RU"/>
        </w:rPr>
        <w:t>Васильевского</w:t>
      </w:r>
      <w:proofErr w:type="gramEnd"/>
      <w:r w:rsidRPr="001A1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</w:t>
      </w:r>
    </w:p>
    <w:p w:rsidR="00B71A30" w:rsidRDefault="001A1460" w:rsidP="003860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460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Pr="001A146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91F28">
        <w:rPr>
          <w:rFonts w:ascii="Times New Roman" w:eastAsia="Times New Roman" w:hAnsi="Times New Roman"/>
          <w:b/>
          <w:sz w:val="28"/>
          <w:szCs w:val="28"/>
          <w:lang w:eastAsia="ru-RU"/>
        </w:rPr>
        <w:t>А.В. Курилов</w:t>
      </w: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33D" w:rsidRDefault="008D133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D133D" w:rsidRDefault="008D133D" w:rsidP="008D133D">
      <w:pPr>
        <w:shd w:val="clear" w:color="auto" w:fill="FFFFFF"/>
        <w:spacing w:after="0" w:line="240" w:lineRule="auto"/>
        <w:ind w:right="127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8D133D" w:rsidRDefault="008D133D" w:rsidP="008D133D">
      <w:pPr>
        <w:shd w:val="clear" w:color="auto" w:fill="FFFFFF"/>
        <w:spacing w:after="0" w:line="240" w:lineRule="auto"/>
        <w:ind w:right="11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:rsidR="001A1460" w:rsidRDefault="008D133D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1A14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91F28">
        <w:rPr>
          <w:rFonts w:ascii="Times New Roman" w:eastAsia="Times New Roman" w:hAnsi="Times New Roman"/>
          <w:sz w:val="24"/>
          <w:szCs w:val="24"/>
          <w:lang w:eastAsia="ru-RU"/>
        </w:rPr>
        <w:t>Васильевского</w:t>
      </w:r>
      <w:proofErr w:type="gramEnd"/>
      <w:r w:rsidR="001A146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</w:p>
    <w:p w:rsidR="00146409" w:rsidRPr="00B71A30" w:rsidRDefault="001A1460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133D">
        <w:rPr>
          <w:rFonts w:ascii="Times New Roman" w:eastAsia="Times New Roman" w:hAnsi="Times New Roman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Шуйского муниципального района</w:t>
      </w:r>
      <w:r w:rsidR="002A1F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C95E9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7403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95E9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.2019</w:t>
      </w:r>
      <w:r w:rsidR="0004257A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8D133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95E97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="007403C6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B71A30" w:rsidRPr="00B71A30" w:rsidRDefault="00B71A30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  <w:r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proofErr w:type="gramStart"/>
      <w:r w:rsidR="001A1460"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оценки эффективности налоговых расходов </w:t>
      </w:r>
      <w:r w:rsidR="00E9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Васильевского</w:t>
      </w:r>
      <w:r w:rsidR="001A1460"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Шуйского муниципального района</w:t>
      </w:r>
      <w:proofErr w:type="gramEnd"/>
      <w:r w:rsidRPr="00641F30">
        <w:rPr>
          <w:rFonts w:ascii="Times New Roman" w:hAnsi="Times New Roman"/>
          <w:b/>
          <w:sz w:val="28"/>
          <w:szCs w:val="28"/>
        </w:rPr>
        <w:t xml:space="preserve"> </w:t>
      </w:r>
    </w:p>
    <w:p w:rsidR="00B71A30" w:rsidRPr="00641F30" w:rsidRDefault="00B71A30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146409" w:rsidRPr="00641F30" w:rsidRDefault="00B71A3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1. Настоящий Порядок определяет методику оценки</w:t>
      </w:r>
      <w:r w:rsidR="004522D8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налоговых расходов </w:t>
      </w:r>
      <w:r w:rsid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 w:rsidR="001A146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 w:rsidR="00641F30" w:rsidRPr="00641F30">
        <w:rPr>
          <w:rFonts w:ascii="Times New Roman" w:eastAsia="Times New Roman" w:hAnsi="Times New Roman"/>
          <w:sz w:val="28"/>
          <w:szCs w:val="28"/>
          <w:lang w:eastAsia="ru-RU"/>
        </w:rPr>
        <w:t>ого поселения Шуйского муниципального района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налоговые расходы).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146409" w:rsidRPr="00641F30" w:rsidRDefault="00B71A3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2. В целях настоящего Порядка применяются следующие понятия и термины:</w:t>
      </w:r>
    </w:p>
    <w:p w:rsidR="00146409" w:rsidRPr="00641F30" w:rsidRDefault="00641F3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1E0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налоговые расходы - налоговы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не отн</w:t>
      </w:r>
      <w:r w:rsidR="00410813">
        <w:rPr>
          <w:rFonts w:ascii="Times New Roman" w:eastAsia="Times New Roman" w:hAnsi="Times New Roman"/>
          <w:sz w:val="28"/>
          <w:szCs w:val="28"/>
          <w:lang w:eastAsia="ru-RU"/>
        </w:rPr>
        <w:t>осимые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налоговым льготам</w:t>
      </w:r>
      <w:r w:rsidR="00410813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пониженные ставки соответствующих налогов для отдельных категорий налогоплательщиков, установленные решениями Совета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 w:rsidR="004108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качестве мер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поддержки в соответствии с целями муниципальных программ </w:t>
      </w:r>
      <w:r w:rsid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 w:rsidR="004108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целями социально-экономической политики </w:t>
      </w:r>
      <w:r w:rsid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 w:rsidR="00811E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, не относящимися к муниципальным программам</w:t>
      </w:r>
      <w:r w:rsidR="00E91F28" w:rsidRP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 w:rsidR="00E91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1E0E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46409" w:rsidRPr="00641F30" w:rsidRDefault="00811E0E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E0E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146409" w:rsidRPr="00811E0E">
        <w:rPr>
          <w:rFonts w:ascii="Times New Roman" w:eastAsia="Times New Roman" w:hAnsi="Times New Roman"/>
          <w:sz w:val="28"/>
          <w:szCs w:val="28"/>
          <w:lang w:eastAsia="ru-RU"/>
        </w:rPr>
        <w:t>куратор налогового расхода - ответственный исполнитель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</w:t>
      </w:r>
      <w:r w:rsid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(ее структурных элементов) и (или) целей социально-экономического развития </w:t>
      </w:r>
      <w:r w:rsid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409" w:rsidRPr="00641F30" w:rsidRDefault="00811E0E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1E0E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146409" w:rsidRPr="00811E0E">
        <w:rPr>
          <w:rFonts w:ascii="Times New Roman" w:eastAsia="Times New Roman" w:hAnsi="Times New Roman"/>
          <w:sz w:val="28"/>
          <w:szCs w:val="28"/>
          <w:lang w:eastAsia="ru-RU"/>
        </w:rPr>
        <w:t>нераспределенные налоговые расходы -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налоговые расходы, соответствующие целям социально-экономической политики </w:t>
      </w:r>
      <w:r w:rsid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реализуемым в рамках нескольких муниципальных программ </w:t>
      </w:r>
      <w:r w:rsid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(муниципальных программ </w:t>
      </w:r>
      <w:r w:rsid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непрограммных направлений деятельности);</w:t>
      </w:r>
      <w:proofErr w:type="gramEnd"/>
    </w:p>
    <w:p w:rsidR="00146409" w:rsidRPr="00641F30" w:rsidRDefault="00811E0E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E0E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146409" w:rsidRPr="00811E0E">
        <w:rPr>
          <w:rFonts w:ascii="Times New Roman" w:eastAsia="Times New Roman" w:hAnsi="Times New Roman"/>
          <w:sz w:val="28"/>
          <w:szCs w:val="28"/>
          <w:lang w:eastAsia="ru-RU"/>
        </w:rPr>
        <w:t>социальные налоговые расходы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146409" w:rsidRPr="00641F30" w:rsidRDefault="00BE280E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80E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146409" w:rsidRPr="00BE280E">
        <w:rPr>
          <w:rFonts w:ascii="Times New Roman" w:eastAsia="Times New Roman" w:hAnsi="Times New Roman"/>
          <w:sz w:val="28"/>
          <w:szCs w:val="28"/>
          <w:lang w:eastAsia="ru-RU"/>
        </w:rPr>
        <w:t>технические налоговые расходы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0E2B4B" w:rsidRPr="00641F30">
        <w:rPr>
          <w:rFonts w:ascii="Times New Roman" w:hAnsi="Times New Roman"/>
          <w:sz w:val="28"/>
          <w:szCs w:val="28"/>
        </w:rPr>
        <w:t xml:space="preserve"> и Шуйского муниципального района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409" w:rsidRPr="00641F30" w:rsidRDefault="009936BC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6BC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146409" w:rsidRPr="009936BC">
        <w:rPr>
          <w:rFonts w:ascii="Times New Roman" w:eastAsia="Times New Roman" w:hAnsi="Times New Roman"/>
          <w:sz w:val="28"/>
          <w:szCs w:val="28"/>
          <w:lang w:eastAsia="ru-RU"/>
        </w:rPr>
        <w:t>стимулирующие налоговые расходы -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 w:rsidR="00B71A3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409" w:rsidRPr="00641F30" w:rsidRDefault="009936BC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6BC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146409" w:rsidRPr="009936BC">
        <w:rPr>
          <w:rFonts w:ascii="Times New Roman" w:eastAsia="Times New Roman" w:hAnsi="Times New Roman"/>
          <w:sz w:val="28"/>
          <w:szCs w:val="28"/>
          <w:lang w:eastAsia="ru-RU"/>
        </w:rPr>
        <w:t>нормативные характеристики налогового расхода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расхода;</w:t>
      </w:r>
    </w:p>
    <w:p w:rsidR="00146409" w:rsidRPr="00641F30" w:rsidRDefault="00EF6E8F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E8F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146409" w:rsidRPr="00EF6E8F">
        <w:rPr>
          <w:rFonts w:ascii="Times New Roman" w:eastAsia="Times New Roman" w:hAnsi="Times New Roman"/>
          <w:sz w:val="28"/>
          <w:szCs w:val="28"/>
          <w:lang w:eastAsia="ru-RU"/>
        </w:rPr>
        <w:t>целевые характеристики налогового расхода -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 предоставления, показатели (индикаторы) достижения целей предоставления налогового расхода;</w:t>
      </w:r>
    </w:p>
    <w:p w:rsidR="00146409" w:rsidRPr="00641F30" w:rsidRDefault="00EF6E8F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E8F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146409" w:rsidRPr="00EF6E8F">
        <w:rPr>
          <w:rFonts w:ascii="Times New Roman" w:eastAsia="Times New Roman" w:hAnsi="Times New Roman"/>
          <w:sz w:val="28"/>
          <w:szCs w:val="28"/>
          <w:lang w:eastAsia="ru-RU"/>
        </w:rPr>
        <w:t>фискальные характеристики налогового расхода -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</w:t>
      </w:r>
      <w:r w:rsidR="00E91F28" w:rsidRP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 w:rsidR="00E91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409" w:rsidRPr="00641F30" w:rsidRDefault="00EF6E8F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E8F"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="00146409" w:rsidRPr="00EF6E8F">
        <w:rPr>
          <w:rFonts w:ascii="Times New Roman" w:eastAsia="Times New Roman" w:hAnsi="Times New Roman"/>
          <w:sz w:val="28"/>
          <w:szCs w:val="28"/>
          <w:lang w:eastAsia="ru-RU"/>
        </w:rPr>
        <w:t>паспорт налогового расхода -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совокупность данных о нормативных, фискальных и целевых характеристиках налогового расхода.</w:t>
      </w:r>
    </w:p>
    <w:p w:rsidR="00146409" w:rsidRPr="00641F30" w:rsidRDefault="00B71A3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3. В целях оценки налоговых расходов кураторы налоговых расходов:</w:t>
      </w:r>
    </w:p>
    <w:p w:rsidR="00146409" w:rsidRPr="00641F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146409" w:rsidRPr="00274397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б) осуществляют оценку эффективности каждого курируемого налогового </w:t>
      </w:r>
      <w:r w:rsidR="00146409" w:rsidRPr="0027439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 и направляют результаты такой оценки </w:t>
      </w:r>
      <w:r w:rsidR="0014451C">
        <w:rPr>
          <w:rFonts w:ascii="Times New Roman" w:hAnsi="Times New Roman"/>
          <w:color w:val="FF0000"/>
          <w:sz w:val="28"/>
          <w:szCs w:val="28"/>
        </w:rPr>
        <w:t>начальнику</w:t>
      </w:r>
      <w:r w:rsidR="00274397" w:rsidRPr="00274397">
        <w:rPr>
          <w:rFonts w:ascii="Times New Roman" w:hAnsi="Times New Roman"/>
          <w:color w:val="FF0000"/>
          <w:sz w:val="28"/>
          <w:szCs w:val="28"/>
        </w:rPr>
        <w:t xml:space="preserve"> финансовому</w:t>
      </w:r>
      <w:r w:rsidR="0014451C" w:rsidRPr="001445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451C" w:rsidRPr="00274397">
        <w:rPr>
          <w:rFonts w:ascii="Times New Roman" w:hAnsi="Times New Roman"/>
          <w:color w:val="FF0000"/>
          <w:sz w:val="28"/>
          <w:szCs w:val="28"/>
        </w:rPr>
        <w:t>отдела</w:t>
      </w:r>
      <w:r w:rsidR="00274397" w:rsidRPr="002743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91F28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Васильевского</w:t>
      </w:r>
      <w:r w:rsidR="002C3823">
        <w:rPr>
          <w:rFonts w:ascii="Times New Roman" w:hAnsi="Times New Roman"/>
          <w:color w:val="FF0000"/>
          <w:sz w:val="28"/>
          <w:szCs w:val="28"/>
        </w:rPr>
        <w:t xml:space="preserve"> сельского поселения (далее </w:t>
      </w:r>
      <w:r w:rsidR="0014451C">
        <w:rPr>
          <w:rFonts w:ascii="Times New Roman" w:hAnsi="Times New Roman"/>
          <w:color w:val="FF0000"/>
          <w:sz w:val="28"/>
          <w:szCs w:val="28"/>
        </w:rPr>
        <w:t>начальнику</w:t>
      </w:r>
      <w:r w:rsidR="0014451C" w:rsidRPr="00274397">
        <w:rPr>
          <w:rFonts w:ascii="Times New Roman" w:hAnsi="Times New Roman"/>
          <w:color w:val="FF0000"/>
          <w:sz w:val="28"/>
          <w:szCs w:val="28"/>
        </w:rPr>
        <w:t xml:space="preserve"> финансовому</w:t>
      </w:r>
      <w:r w:rsidR="0014451C" w:rsidRPr="001445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451C" w:rsidRPr="00274397">
        <w:rPr>
          <w:rFonts w:ascii="Times New Roman" w:hAnsi="Times New Roman"/>
          <w:color w:val="FF0000"/>
          <w:sz w:val="28"/>
          <w:szCs w:val="28"/>
        </w:rPr>
        <w:t>отдела</w:t>
      </w:r>
      <w:r w:rsidR="002C3823">
        <w:rPr>
          <w:rFonts w:ascii="Times New Roman" w:hAnsi="Times New Roman"/>
          <w:color w:val="FF0000"/>
          <w:sz w:val="28"/>
          <w:szCs w:val="28"/>
        </w:rPr>
        <w:t>)</w:t>
      </w:r>
      <w:r w:rsidR="00274397" w:rsidRPr="00274397">
        <w:rPr>
          <w:rFonts w:ascii="Times New Roman" w:hAnsi="Times New Roman"/>
          <w:color w:val="FF0000"/>
          <w:sz w:val="28"/>
          <w:szCs w:val="28"/>
        </w:rPr>
        <w:t>.</w:t>
      </w:r>
    </w:p>
    <w:p w:rsidR="00EA0DE5" w:rsidRPr="00641F30" w:rsidRDefault="00EA0DE5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0890" w:rsidRPr="00641F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603EEE" w:rsidRPr="00641F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C382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03EEE" w:rsidRPr="00641F30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проведения оценки эффективности налоговых расходов</w:t>
      </w:r>
    </w:p>
    <w:p w:rsidR="002004A6" w:rsidRPr="00641F30" w:rsidRDefault="00FB3818" w:rsidP="00FB3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2.1.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004A6" w:rsidRPr="00641F30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налоговых расходов осуществляется кураторами налоговых расходов на основании информации Межрайонной ИФНС №3 России по Ивановской области.</w:t>
      </w:r>
    </w:p>
    <w:p w:rsidR="002004A6" w:rsidRPr="00641F30" w:rsidRDefault="00FB3818" w:rsidP="00FB3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6A8F" w:rsidRPr="00641F30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2004A6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налоговых расходов проводится ежегодно, но не позднее </w:t>
      </w:r>
      <w:r w:rsidR="00AD35E0" w:rsidRPr="00641F30">
        <w:rPr>
          <w:rFonts w:ascii="Times New Roman" w:eastAsia="Times New Roman" w:hAnsi="Times New Roman"/>
          <w:sz w:val="28"/>
          <w:szCs w:val="28"/>
          <w:lang w:eastAsia="ru-RU"/>
        </w:rPr>
        <w:t>1 июня текущего года.</w:t>
      </w:r>
    </w:p>
    <w:p w:rsidR="0027289D" w:rsidRPr="00641F30" w:rsidRDefault="00FB3818" w:rsidP="00FB3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59FB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EF59FB">
        <w:rPr>
          <w:rFonts w:ascii="Times New Roman" w:hAnsi="Times New Roman"/>
          <w:color w:val="FF0000"/>
          <w:sz w:val="28"/>
          <w:szCs w:val="28"/>
        </w:rPr>
        <w:t>Н</w:t>
      </w:r>
      <w:r w:rsidR="0014451C">
        <w:rPr>
          <w:rFonts w:ascii="Times New Roman" w:hAnsi="Times New Roman"/>
          <w:color w:val="FF0000"/>
          <w:sz w:val="28"/>
          <w:szCs w:val="28"/>
        </w:rPr>
        <w:t>ачальник</w:t>
      </w:r>
      <w:r w:rsidR="0014451C" w:rsidRPr="00274397">
        <w:rPr>
          <w:rFonts w:ascii="Times New Roman" w:hAnsi="Times New Roman"/>
          <w:color w:val="FF0000"/>
          <w:sz w:val="28"/>
          <w:szCs w:val="28"/>
        </w:rPr>
        <w:t xml:space="preserve"> финансово</w:t>
      </w:r>
      <w:r w:rsidR="00EF59FB">
        <w:rPr>
          <w:rFonts w:ascii="Times New Roman" w:hAnsi="Times New Roman"/>
          <w:color w:val="FF0000"/>
          <w:sz w:val="28"/>
          <w:szCs w:val="28"/>
        </w:rPr>
        <w:t>го</w:t>
      </w:r>
      <w:r w:rsidR="0014451C" w:rsidRPr="001445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451C" w:rsidRPr="00274397">
        <w:rPr>
          <w:rFonts w:ascii="Times New Roman" w:hAnsi="Times New Roman"/>
          <w:color w:val="FF0000"/>
          <w:sz w:val="28"/>
          <w:szCs w:val="28"/>
        </w:rPr>
        <w:t>отдела</w:t>
      </w:r>
      <w:r w:rsidR="0014451C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289D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до 1 февраля текущего финансового года направляет в Межрайонную ИФНС №3 России по Ивановской области сведения о категориях </w:t>
      </w:r>
      <w:proofErr w:type="gramStart"/>
      <w:r w:rsidR="0027289D" w:rsidRPr="00641F30">
        <w:rPr>
          <w:rFonts w:ascii="Times New Roman" w:eastAsia="Times New Roman" w:hAnsi="Times New Roman"/>
          <w:sz w:val="28"/>
          <w:szCs w:val="28"/>
          <w:lang w:eastAsia="ru-RU"/>
        </w:rPr>
        <w:t>плательщиков</w:t>
      </w:r>
      <w:proofErr w:type="gramEnd"/>
      <w:r w:rsidR="0027289D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обусловливающих соответствующие налоговые расходы положений </w:t>
      </w:r>
      <w:r w:rsidR="0027289D" w:rsidRPr="00641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(статей, частей, пунктов, подпунктов, абзацев) нормативных правовых актов </w:t>
      </w:r>
      <w:r w:rsidR="00EF59FB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2C38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27289D" w:rsidRPr="00641F30">
        <w:rPr>
          <w:rFonts w:ascii="Times New Roman" w:eastAsia="Times New Roman" w:hAnsi="Times New Roman"/>
          <w:sz w:val="28"/>
          <w:szCs w:val="28"/>
          <w:lang w:eastAsia="ru-RU"/>
        </w:rPr>
        <w:t>поселения и и</w:t>
      </w:r>
      <w:r w:rsidR="00603EEE" w:rsidRPr="00641F3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7289D" w:rsidRPr="00641F30">
        <w:rPr>
          <w:rFonts w:ascii="Times New Roman" w:eastAsia="Times New Roman" w:hAnsi="Times New Roman"/>
          <w:sz w:val="28"/>
          <w:szCs w:val="28"/>
          <w:lang w:eastAsia="ru-RU"/>
        </w:rPr>
        <w:t>ой информации, предусмотренной приложением</w:t>
      </w:r>
      <w:r w:rsidR="001A373A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Порядку.</w:t>
      </w:r>
    </w:p>
    <w:p w:rsidR="005B6A8F" w:rsidRPr="00641F30" w:rsidRDefault="00FB3818" w:rsidP="00FB3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6A8F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proofErr w:type="gramStart"/>
      <w:r w:rsidR="005B6A8F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Межрайонная ИФНС №3 России по Ивановской области до 1 апреля текущего финансового года направляет в </w:t>
      </w:r>
      <w:r w:rsidR="00EF59F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начальнику</w:t>
      </w:r>
      <w:r w:rsidR="002C3823" w:rsidRPr="002C382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финансово</w:t>
      </w:r>
      <w:r w:rsidR="00EF59F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го</w:t>
      </w:r>
      <w:r w:rsidR="002C3823" w:rsidRPr="002C382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F59F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отдела</w:t>
      </w:r>
      <w:r w:rsidR="005B6A8F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за год, предшествующий отчетному, а также в случае необходимости уточненные данные за иные отчетные периоды с учетом актуальной информации по налоговым декларациям по состоянию на 1 марта текущего финансового года, содержащие:</w:t>
      </w:r>
      <w:proofErr w:type="gramEnd"/>
    </w:p>
    <w:p w:rsidR="005B6A8F" w:rsidRPr="00641F30" w:rsidRDefault="005B6A8F" w:rsidP="00FB3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- сведения о количестве плательщиков, воспользовавшихся льготами;</w:t>
      </w:r>
    </w:p>
    <w:p w:rsidR="005B6A8F" w:rsidRPr="00641F30" w:rsidRDefault="005B6A8F" w:rsidP="00FB3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- сведения о суммах выпадающих доходов</w:t>
      </w:r>
      <w:r w:rsidR="006E44B3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4B3" w:rsidRPr="00641F30">
        <w:rPr>
          <w:rFonts w:ascii="Times New Roman" w:eastAsia="Times New Roman" w:hAnsi="Times New Roman"/>
          <w:sz w:val="28"/>
          <w:szCs w:val="28"/>
          <w:lang w:eastAsia="ru-RU"/>
        </w:rPr>
        <w:t>по каждому налоговому расходу;</w:t>
      </w:r>
    </w:p>
    <w:p w:rsidR="006E44B3" w:rsidRPr="00641F30" w:rsidRDefault="006E44B3" w:rsidP="00FB3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- сведения об объемах налогов, задекларированных для уплаты плательщиками в бюджет поселения по каждому налоговому расходу, в отношении стимулирующих налоговых расходов.</w:t>
      </w:r>
    </w:p>
    <w:p w:rsidR="006E44B3" w:rsidRPr="00641F30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E44B3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.5. </w:t>
      </w:r>
      <w:proofErr w:type="gramStart"/>
      <w:r w:rsidR="005164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Начальник финансового отдела</w:t>
      </w:r>
      <w:r w:rsidR="00BE3D2B" w:rsidRPr="00641F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E3D2B" w:rsidRPr="00641F30">
        <w:rPr>
          <w:rFonts w:ascii="Times New Roman" w:eastAsia="Times New Roman" w:hAnsi="Times New Roman"/>
          <w:sz w:val="28"/>
          <w:szCs w:val="28"/>
          <w:lang w:eastAsia="ru-RU"/>
        </w:rPr>
        <w:t>до 5 мая текущего финансового года доводит полученную от Межрайонной ИФНС №3 России по Ивановской области информацию до кураторов налоговых расходов поселения</w:t>
      </w:r>
      <w:r w:rsidR="004139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991" w:rsidRPr="0041399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13991" w:rsidRPr="00413991">
        <w:rPr>
          <w:rFonts w:ascii="Times New Roman" w:hAnsi="Times New Roman"/>
          <w:sz w:val="28"/>
          <w:szCs w:val="28"/>
        </w:rPr>
        <w:t>оценк</w:t>
      </w:r>
      <w:r w:rsidR="00413991">
        <w:rPr>
          <w:rFonts w:ascii="Times New Roman" w:hAnsi="Times New Roman"/>
          <w:sz w:val="28"/>
          <w:szCs w:val="28"/>
        </w:rPr>
        <w:t>е</w:t>
      </w:r>
      <w:r w:rsidR="00413991" w:rsidRPr="00413991">
        <w:rPr>
          <w:rFonts w:ascii="Times New Roman" w:hAnsi="Times New Roman"/>
          <w:sz w:val="28"/>
          <w:szCs w:val="28"/>
        </w:rPr>
        <w:t xml:space="preserve"> фактических объемов налоговых расходов </w:t>
      </w:r>
      <w:r w:rsidR="0051640F">
        <w:rPr>
          <w:rFonts w:ascii="Times New Roman" w:hAnsi="Times New Roman"/>
          <w:sz w:val="28"/>
          <w:szCs w:val="28"/>
        </w:rPr>
        <w:t>Васильевского</w:t>
      </w:r>
      <w:r w:rsidR="0041399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13991" w:rsidRPr="00413991">
        <w:rPr>
          <w:rFonts w:ascii="Times New Roman" w:hAnsi="Times New Roman"/>
          <w:sz w:val="28"/>
          <w:szCs w:val="28"/>
        </w:rPr>
        <w:t>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</w:t>
      </w:r>
      <w:proofErr w:type="gramEnd"/>
      <w:r w:rsidR="00413991" w:rsidRPr="00413991">
        <w:rPr>
          <w:rFonts w:ascii="Times New Roman" w:hAnsi="Times New Roman"/>
          <w:sz w:val="28"/>
          <w:szCs w:val="28"/>
        </w:rPr>
        <w:t xml:space="preserve"> расходов</w:t>
      </w:r>
      <w:r w:rsidR="00BE3D2B" w:rsidRPr="004139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3D2B" w:rsidRPr="00641F30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3D2B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.6. Кураторы налоговых расходов поселения до 25 мая текущего финансового года представляют </w:t>
      </w:r>
      <w:r w:rsidR="005164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начальнику финансового отдела</w:t>
      </w:r>
      <w:r w:rsidR="004F30E7" w:rsidRPr="004F30E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E3D2B" w:rsidRPr="00641F30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проведенной оценки эффективности налоговых расходов.</w:t>
      </w:r>
    </w:p>
    <w:p w:rsidR="00413991" w:rsidRDefault="00413991" w:rsidP="00603EE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3EEE" w:rsidRPr="00641F30" w:rsidRDefault="00656CD4" w:rsidP="00603EE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603EEE"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Оценка эффективности налоговых расходов</w:t>
      </w:r>
    </w:p>
    <w:p w:rsidR="00603EEE" w:rsidRPr="00641F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46409" w:rsidRPr="00641F30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656CD4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оценку целесообразности предоставления налоговых расходов;</w:t>
      </w:r>
    </w:p>
    <w:p w:rsidR="00656CD4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оценку результативности налоговых расходов.</w:t>
      </w:r>
    </w:p>
    <w:p w:rsidR="00146409" w:rsidRPr="00641F30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 Критериями целесообразности осуществления налоговых расходов являются:</w:t>
      </w:r>
    </w:p>
    <w:p w:rsidR="00146409" w:rsidRPr="00641F30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51640F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(в отношении непрограммных налоговых расходов);</w:t>
      </w:r>
    </w:p>
    <w:p w:rsidR="00146409" w:rsidRPr="00641F30" w:rsidRDefault="00DF1E10" w:rsidP="00DF1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востребованность плательщиками предоставленных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льгот, освобождения или иной преференции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которая характеризуется соотношением численности плательщиков, воспользовавшихся правом на льготы, и общей численности плательщиков</w:t>
      </w:r>
      <w:r w:rsidR="00546B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5</w:t>
      </w:r>
      <w:r w:rsidR="005C610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летний период.</w:t>
      </w:r>
    </w:p>
    <w:p w:rsidR="00146409" w:rsidRPr="00641F30" w:rsidRDefault="00546B9C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146409" w:rsidRPr="00641F30" w:rsidRDefault="00546B9C" w:rsidP="00546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6904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146409" w:rsidRPr="00641F30" w:rsidRDefault="00546B9C" w:rsidP="00546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6904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В качестве критерия результативности определяется не менее одного показателя (индикатора):</w:t>
      </w:r>
    </w:p>
    <w:p w:rsidR="00146409" w:rsidRPr="00641F30" w:rsidRDefault="00546B9C" w:rsidP="00546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146409" w:rsidRPr="00641F30" w:rsidRDefault="00546B9C" w:rsidP="00546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146409" w:rsidRPr="00641F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46B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146409" w:rsidRPr="00641F30" w:rsidRDefault="0069042C" w:rsidP="00690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. В целях проведения оценки бюджетной эффективности налоговых расходов осуществляется:</w:t>
      </w:r>
    </w:p>
    <w:p w:rsidR="00146409" w:rsidRPr="00641F30" w:rsidRDefault="003E39DE" w:rsidP="00690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затратности</w:t>
      </w:r>
      <w:proofErr w:type="spellEnd"/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146409" w:rsidRPr="00641F30" w:rsidRDefault="00146409" w:rsidP="003E3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146409" w:rsidRPr="00641F30" w:rsidRDefault="003E39DE" w:rsidP="003E3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51640F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409" w:rsidRPr="00641F30" w:rsidRDefault="003E39DE" w:rsidP="003E3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муниципальных гарантий </w:t>
      </w:r>
      <w:r w:rsidR="0051640F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обязательствам соответствующих категорий налогоплательщиков;</w:t>
      </w:r>
    </w:p>
    <w:p w:rsidR="00146409" w:rsidRPr="00641F30" w:rsidRDefault="003E39DE" w:rsidP="003E3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146409" w:rsidRPr="00641F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146409" w:rsidRPr="00641F30" w:rsidRDefault="00146409" w:rsidP="003E3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r w:rsidR="002D039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6409" w:rsidRPr="00641F30" w:rsidRDefault="00146409" w:rsidP="002D0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514350"/>
            <wp:effectExtent l="0" t="0" r="9525" b="0"/>
            <wp:docPr id="5" name="Рисунок 5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 ,</w:t>
      </w:r>
    </w:p>
    <w:p w:rsidR="00146409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C173C9" w:rsidRDefault="00C173C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3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порядковый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года, имеющий значение от 1 до 5;</w:t>
      </w:r>
    </w:p>
    <w:p w:rsidR="00C173C9" w:rsidRPr="00C173C9" w:rsidRDefault="00C173C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C173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</w:t>
      </w:r>
      <w:r w:rsidRPr="00C173C9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173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плательщиков, воспользовавшихся льготой 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году;</w:t>
      </w: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E76933" wp14:editId="4EBB919C">
            <wp:extent cx="228600" cy="228600"/>
            <wp:effectExtent l="0" t="0" r="0" b="0"/>
            <wp:docPr id="4" name="Рисунок 4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  - объем налогов, задекларированных для уплаты получателями налоговых расходов, в бюджет </w:t>
      </w:r>
      <w:r w:rsidR="0051640F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j-</w:t>
      </w:r>
      <w:r w:rsidR="008F4CF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</w:t>
      </w:r>
      <w:r w:rsidR="008F4CF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в i-ом году.</w:t>
      </w:r>
    </w:p>
    <w:p w:rsidR="00146409" w:rsidRPr="00FD6B60" w:rsidRDefault="00146409" w:rsidP="00F117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</w:t>
      </w:r>
      <w:r w:rsidR="00BF1365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день проведения оценки совокупного бюджетного эффекта стимулирующих 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налоговый расход</w:t>
      </w:r>
      <w:r w:rsidR="00BF1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40F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BF13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для плательщиков, имеющих право на льготы, льготы действуют менее 6 лет, объем налогов, подлежащих уплате в бюджет </w:t>
      </w:r>
      <w:r w:rsidR="0051640F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Васильевского </w:t>
      </w:r>
      <w:r w:rsidR="00BF13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оцениваются (прогнозируются)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данным куратора налогового расхода и </w:t>
      </w:r>
      <w:r w:rsidR="002A78F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начальником финансового отдела.</w:t>
      </w:r>
    </w:p>
    <w:p w:rsidR="00146409" w:rsidRDefault="00097EAB" w:rsidP="00FF7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Pr="00097EA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46409" w:rsidRPr="00097EAB">
        <w:rPr>
          <w:rFonts w:ascii="Times New Roman" w:eastAsia="Times New Roman" w:hAnsi="Times New Roman"/>
          <w:sz w:val="28"/>
          <w:szCs w:val="28"/>
          <w:lang w:eastAsia="ru-RU"/>
        </w:rPr>
        <w:t>азов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ый объем налогов, сборов и платежей, задекларированных для уплаты получателями налоговых расходов, в бюджет </w:t>
      </w:r>
      <w:r w:rsidR="0051640F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j-</w:t>
      </w:r>
      <w:r w:rsidR="009C19D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</w:t>
      </w:r>
      <w:r w:rsidR="009C19D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в базовом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097EAB">
        <w:rPr>
          <w:rFonts w:ascii="Times New Roman" w:eastAsia="Times New Roman" w:hAnsi="Times New Roman"/>
          <w:sz w:val="28"/>
          <w:szCs w:val="28"/>
          <w:lang w:eastAsia="ru-RU"/>
        </w:rPr>
        <w:t>Boj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, рассчитываемый по формуле:</w:t>
      </w:r>
    </w:p>
    <w:p w:rsidR="00146409" w:rsidRPr="00641F30" w:rsidRDefault="00C95E97" w:rsidP="00911B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oj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oj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oj</m:t>
            </m:r>
          </m:sub>
        </m:sSub>
      </m:oMath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46409" w:rsidRPr="00641F30" w:rsidRDefault="00146409" w:rsidP="00366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oj</m:t>
            </m:r>
          </m:sub>
        </m:sSub>
      </m:oMath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объем налогов, задекларированных для уплаты получателями налоговых расходов, в бюджет </w:t>
      </w:r>
      <w:r w:rsidR="002A78FA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от j-</w:t>
      </w:r>
      <w:proofErr w:type="spellStart"/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налогоплательщика в базовом году;</w:t>
      </w:r>
    </w:p>
    <w:p w:rsidR="00146409" w:rsidRPr="00641F30" w:rsidRDefault="00C95E97" w:rsidP="00366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oj</m:t>
            </m:r>
          </m:sub>
        </m:sSub>
      </m:oMath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 - объем </w:t>
      </w:r>
      <w:r w:rsidR="00366E5F">
        <w:rPr>
          <w:rFonts w:ascii="Times New Roman" w:eastAsia="Times New Roman" w:hAnsi="Times New Roman"/>
          <w:sz w:val="28"/>
          <w:szCs w:val="28"/>
          <w:lang w:eastAsia="ru-RU"/>
        </w:rPr>
        <w:t>льгот,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196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366E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3196">
        <w:rPr>
          <w:rFonts w:ascii="Times New Roman" w:eastAsia="Times New Roman" w:hAnsi="Times New Roman"/>
          <w:sz w:val="28"/>
          <w:szCs w:val="28"/>
          <w:lang w:eastAsia="ru-RU"/>
        </w:rPr>
        <w:t>ставленных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j-</w:t>
      </w:r>
      <w:proofErr w:type="spellStart"/>
      <w:r w:rsidR="00366E5F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</w:t>
      </w:r>
      <w:r w:rsidR="00366E5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 в базовом году.</w:t>
      </w:r>
    </w:p>
    <w:p w:rsidR="00146409" w:rsidRPr="00641F30" w:rsidRDefault="00146409" w:rsidP="00366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базовым годом понимается год, предшествующий году начала </w:t>
      </w:r>
      <w:r w:rsidR="00FB74AE">
        <w:rPr>
          <w:rFonts w:ascii="Times New Roman" w:eastAsia="Times New Roman" w:hAnsi="Times New Roman"/>
          <w:sz w:val="28"/>
          <w:szCs w:val="28"/>
          <w:lang w:eastAsia="ru-RU"/>
        </w:rPr>
        <w:t>получения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j-</w:t>
      </w:r>
      <w:r w:rsidR="00FB74A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</w:t>
      </w:r>
      <w:r w:rsidR="00366E5F">
        <w:rPr>
          <w:rFonts w:ascii="Times New Roman" w:eastAsia="Times New Roman" w:hAnsi="Times New Roman"/>
          <w:sz w:val="28"/>
          <w:szCs w:val="28"/>
          <w:lang w:eastAsia="ru-RU"/>
        </w:rPr>
        <w:t>огоплательщик</w:t>
      </w:r>
      <w:r w:rsidR="00FB74AE">
        <w:rPr>
          <w:rFonts w:ascii="Times New Roman" w:eastAsia="Times New Roman" w:hAnsi="Times New Roman"/>
          <w:sz w:val="28"/>
          <w:szCs w:val="28"/>
          <w:lang w:eastAsia="ru-RU"/>
        </w:rPr>
        <w:t>ом льготы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шестой год, предшествующий отчетному году в случае, если </w:t>
      </w:r>
      <w:r w:rsidR="00FB74AE">
        <w:rPr>
          <w:rFonts w:ascii="Times New Roman" w:eastAsia="Times New Roman" w:hAnsi="Times New Roman"/>
          <w:sz w:val="28"/>
          <w:szCs w:val="28"/>
          <w:lang w:eastAsia="ru-RU"/>
        </w:rPr>
        <w:t>льг</w:t>
      </w:r>
      <w:r w:rsidR="00D940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B74AE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03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предоставляется 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плательщик</w:t>
      </w:r>
      <w:r w:rsidR="00D940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6 лет;</w:t>
      </w:r>
    </w:p>
    <w:p w:rsidR="00146409" w:rsidRPr="00641F30" w:rsidRDefault="00146409" w:rsidP="00D940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- номинальный темп прироста налоговых доходов бюджета </w:t>
      </w:r>
      <w:r w:rsidR="002A78FA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развития </w:t>
      </w:r>
      <w:r w:rsidR="002A78FA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hAnsi="Times New Roman"/>
          <w:sz w:val="28"/>
          <w:szCs w:val="28"/>
        </w:rPr>
        <w:t>сельского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заложенному в основу решения о бюджете </w:t>
      </w:r>
      <w:r w:rsidR="002A78FA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а также целевого уровня</w:t>
      </w:r>
      <w:proofErr w:type="gramEnd"/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инфляции, определяемого Центральным банком Российской Федерации на среднесрочную перспективу (4 процента);</w:t>
      </w:r>
    </w:p>
    <w:p w:rsidR="00146409" w:rsidRPr="00641F30" w:rsidRDefault="00146409" w:rsidP="0018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 - расчетная стоимость среднесрочных рыночных заимствований </w:t>
      </w:r>
      <w:r w:rsidR="002A78FA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2A78FA" w:rsidRPr="00641F30">
        <w:rPr>
          <w:rFonts w:ascii="Times New Roman" w:hAnsi="Times New Roman"/>
          <w:sz w:val="28"/>
          <w:szCs w:val="28"/>
        </w:rPr>
        <w:t xml:space="preserve"> </w:t>
      </w:r>
      <w:r w:rsidRPr="00641F30">
        <w:rPr>
          <w:rFonts w:ascii="Times New Roman" w:hAnsi="Times New Roman"/>
          <w:sz w:val="28"/>
          <w:szCs w:val="28"/>
        </w:rPr>
        <w:t>сельского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, принимаемая на уровне 7,5 процентов.</w:t>
      </w:r>
    </w:p>
    <w:p w:rsidR="00146409" w:rsidRPr="00641F30" w:rsidRDefault="00146409" w:rsidP="0018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146409" w:rsidRPr="00641F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97EAB"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 По итогам оценки результативности формируется заключение:</w:t>
      </w:r>
    </w:p>
    <w:p w:rsidR="00146409" w:rsidRPr="00641F30" w:rsidRDefault="00182793" w:rsidP="0018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146409" w:rsidRPr="00641F30" w:rsidRDefault="00182793" w:rsidP="0018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146409" w:rsidRPr="00641F30" w:rsidRDefault="00097EAB" w:rsidP="00097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146409" w:rsidRPr="004B35B9" w:rsidRDefault="00146409" w:rsidP="0018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</w:t>
      </w:r>
      <w:r w:rsidR="002A78F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начальнику финансового отдела</w:t>
      </w:r>
      <w:r w:rsidRPr="004B35B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146409" w:rsidRPr="00641F30" w:rsidRDefault="00670920" w:rsidP="006709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A7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Начальник финансового отдела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обобщает результаты оценки и рекомендации по результатам оценки налоговых расходов.</w:t>
      </w:r>
    </w:p>
    <w:p w:rsidR="00146409" w:rsidRPr="00641F30" w:rsidRDefault="00146409" w:rsidP="006709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2A78FA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2A78FA" w:rsidRPr="00641F30">
        <w:rPr>
          <w:rFonts w:ascii="Times New Roman" w:hAnsi="Times New Roman"/>
          <w:sz w:val="28"/>
          <w:szCs w:val="28"/>
        </w:rPr>
        <w:t xml:space="preserve"> </w:t>
      </w:r>
      <w:r w:rsidRPr="00641F30">
        <w:rPr>
          <w:rFonts w:ascii="Times New Roman" w:hAnsi="Times New Roman"/>
          <w:sz w:val="28"/>
          <w:szCs w:val="28"/>
        </w:rPr>
        <w:t>сельского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890" w:rsidRPr="00641F30" w:rsidRDefault="00C40890" w:rsidP="00B71A30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610B" w:rsidRDefault="005C610B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5C610B" w:rsidRPr="005C610B" w:rsidRDefault="005C610B" w:rsidP="005C610B">
      <w:pPr>
        <w:pStyle w:val="a3"/>
        <w:ind w:left="4253" w:right="-1" w:hanging="4253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  <w:proofErr w:type="gramStart"/>
      <w:r w:rsidR="00670920" w:rsidRPr="005C610B">
        <w:rPr>
          <w:rFonts w:ascii="Times New Roman" w:hAnsi="Times New Roman"/>
          <w:sz w:val="24"/>
          <w:szCs w:val="28"/>
          <w:lang w:eastAsia="ru-RU"/>
        </w:rPr>
        <w:t>Приложение</w:t>
      </w:r>
      <w:r w:rsidR="00146409" w:rsidRPr="005C610B">
        <w:rPr>
          <w:rFonts w:ascii="Times New Roman" w:hAnsi="Times New Roman"/>
          <w:sz w:val="24"/>
          <w:szCs w:val="28"/>
          <w:lang w:eastAsia="ru-RU"/>
        </w:rPr>
        <w:br/>
        <w:t>к Порядку</w:t>
      </w:r>
      <w:r w:rsidRPr="005C610B">
        <w:rPr>
          <w:rFonts w:ascii="Times New Roman" w:hAnsi="Times New Roman"/>
          <w:sz w:val="24"/>
          <w:szCs w:val="28"/>
          <w:lang w:eastAsia="ru-RU"/>
        </w:rPr>
        <w:t xml:space="preserve"> оценки эффективности</w:t>
      </w:r>
      <w:r w:rsidR="00146409" w:rsidRPr="005C610B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146409" w:rsidRPr="005C610B">
        <w:rPr>
          <w:rFonts w:ascii="Times New Roman" w:hAnsi="Times New Roman"/>
          <w:sz w:val="24"/>
          <w:szCs w:val="28"/>
          <w:lang w:eastAsia="ru-RU"/>
        </w:rPr>
        <w:br/>
        <w:t>налоговых расходов</w:t>
      </w:r>
      <w:r w:rsidRPr="005C610B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2A78FA">
        <w:rPr>
          <w:rFonts w:ascii="Times New Roman" w:hAnsi="Times New Roman"/>
          <w:sz w:val="24"/>
          <w:szCs w:val="28"/>
          <w:lang w:eastAsia="ru-RU"/>
        </w:rPr>
        <w:t>Васильевского</w:t>
      </w:r>
      <w:proofErr w:type="gramEnd"/>
    </w:p>
    <w:p w:rsidR="005C610B" w:rsidRPr="005C610B" w:rsidRDefault="005C610B" w:rsidP="005C610B">
      <w:pPr>
        <w:pStyle w:val="a3"/>
        <w:ind w:left="4111" w:right="-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5C610B">
        <w:rPr>
          <w:rFonts w:ascii="Times New Roman" w:hAnsi="Times New Roman"/>
          <w:sz w:val="24"/>
          <w:szCs w:val="28"/>
          <w:lang w:eastAsia="ru-RU"/>
        </w:rPr>
        <w:t>сельского поселения Шуйского</w:t>
      </w:r>
    </w:p>
    <w:p w:rsidR="00146409" w:rsidRPr="00641F30" w:rsidRDefault="005C610B" w:rsidP="005C610B">
      <w:pPr>
        <w:pStyle w:val="a3"/>
        <w:ind w:left="4536" w:right="-1" w:hanging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610B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    муниципального района</w:t>
      </w:r>
    </w:p>
    <w:p w:rsidR="005C610B" w:rsidRDefault="005C610B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409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  <w:r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5C6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показателей для проведения оценки налоговых расходов</w:t>
      </w:r>
    </w:p>
    <w:p w:rsidR="005C610B" w:rsidRDefault="002A78FA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Васильевского</w:t>
      </w:r>
      <w:r w:rsidR="005C6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C610B" w:rsidRPr="00641F30" w:rsidRDefault="005C610B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274"/>
        <w:gridCol w:w="2497"/>
      </w:tblGrid>
      <w:tr w:rsidR="00146409" w:rsidRPr="005C610B" w:rsidTr="00AC4747">
        <w:tc>
          <w:tcPr>
            <w:tcW w:w="0" w:type="auto"/>
            <w:gridSpan w:val="2"/>
            <w:hideMark/>
          </w:tcPr>
          <w:p w:rsidR="00146409" w:rsidRPr="005C610B" w:rsidRDefault="00146409" w:rsidP="005C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146409" w:rsidRPr="005C610B" w:rsidRDefault="00146409" w:rsidP="005C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146409" w:rsidRPr="005C610B" w:rsidTr="00AC4747">
        <w:tc>
          <w:tcPr>
            <w:tcW w:w="0" w:type="auto"/>
            <w:gridSpan w:val="3"/>
            <w:hideMark/>
          </w:tcPr>
          <w:p w:rsidR="00146409" w:rsidRPr="005C610B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FD08A7" w:rsidRPr="005C610B" w:rsidTr="007035DF">
        <w:tc>
          <w:tcPr>
            <w:tcW w:w="330" w:type="dxa"/>
          </w:tcPr>
          <w:p w:rsidR="00FD08A7" w:rsidRPr="005C610B" w:rsidRDefault="00FD08A7" w:rsidP="00FD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4" w:type="dxa"/>
          </w:tcPr>
          <w:p w:rsidR="00FD08A7" w:rsidRPr="005C610B" w:rsidRDefault="00FD08A7" w:rsidP="00FD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налога, по которому предусматривается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налоговая льгота</w:t>
            </w:r>
          </w:p>
        </w:tc>
        <w:tc>
          <w:tcPr>
            <w:tcW w:w="0" w:type="auto"/>
          </w:tcPr>
          <w:p w:rsidR="00FD08A7" w:rsidRPr="005C610B" w:rsidRDefault="00FD08A7" w:rsidP="00FD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FD08A7" w:rsidRPr="005C610B" w:rsidTr="007035DF">
        <w:tc>
          <w:tcPr>
            <w:tcW w:w="330" w:type="dxa"/>
            <w:hideMark/>
          </w:tcPr>
          <w:p w:rsidR="00FD08A7" w:rsidRPr="005C610B" w:rsidRDefault="00FD08A7" w:rsidP="00FD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4" w:type="dxa"/>
            <w:hideMark/>
          </w:tcPr>
          <w:p w:rsidR="00FD08A7" w:rsidRPr="005C610B" w:rsidRDefault="00FD08A7" w:rsidP="00FD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налоговых льгот, освобождений и иных преференций по налогам</w:t>
            </w:r>
          </w:p>
        </w:tc>
        <w:tc>
          <w:tcPr>
            <w:tcW w:w="0" w:type="auto"/>
            <w:hideMark/>
          </w:tcPr>
          <w:p w:rsidR="00FD08A7" w:rsidRPr="005C610B" w:rsidRDefault="00FD08A7" w:rsidP="00FD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5C610B" w:rsidTr="007035DF">
        <w:tc>
          <w:tcPr>
            <w:tcW w:w="330" w:type="dxa"/>
          </w:tcPr>
          <w:p w:rsidR="00573C0C" w:rsidRPr="005C610B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</w:tcPr>
          <w:p w:rsidR="00573C0C" w:rsidRPr="009772ED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предоставления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</w:tcPr>
          <w:p w:rsidR="00573C0C" w:rsidRPr="005C610B" w:rsidRDefault="00573C0C" w:rsidP="0057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5C610B" w:rsidTr="007035DF">
        <w:tc>
          <w:tcPr>
            <w:tcW w:w="330" w:type="dxa"/>
            <w:hideMark/>
          </w:tcPr>
          <w:p w:rsidR="00573C0C" w:rsidRPr="005C610B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4" w:type="dxa"/>
            <w:hideMark/>
          </w:tcPr>
          <w:p w:rsidR="00573C0C" w:rsidRPr="005C610B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0" w:type="auto"/>
            <w:hideMark/>
          </w:tcPr>
          <w:p w:rsidR="00573C0C" w:rsidRPr="005C610B" w:rsidRDefault="00573C0C" w:rsidP="0057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5C610B" w:rsidTr="007035DF">
        <w:tc>
          <w:tcPr>
            <w:tcW w:w="330" w:type="dxa"/>
          </w:tcPr>
          <w:p w:rsidR="00573C0C" w:rsidRPr="005C610B" w:rsidRDefault="008E0346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4" w:type="dxa"/>
          </w:tcPr>
          <w:p w:rsidR="00573C0C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Ссылка (статья, часть, пункт, подпункт, абзац)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правового акта</w:t>
            </w:r>
            <w:r w:rsidRPr="00FD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устанавливающего налоговую льготу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D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освобождение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FD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иную преференцию</w:t>
            </w:r>
          </w:p>
        </w:tc>
        <w:tc>
          <w:tcPr>
            <w:tcW w:w="0" w:type="auto"/>
          </w:tcPr>
          <w:p w:rsidR="00573C0C" w:rsidRPr="00FD08A7" w:rsidRDefault="00573C0C" w:rsidP="0057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5C610B" w:rsidTr="007035DF">
        <w:tc>
          <w:tcPr>
            <w:tcW w:w="330" w:type="dxa"/>
            <w:hideMark/>
          </w:tcPr>
          <w:p w:rsidR="00573C0C" w:rsidRPr="005C610B" w:rsidRDefault="008E0346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73C0C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573C0C" w:rsidRPr="005C610B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573C0C" w:rsidRPr="005C610B" w:rsidRDefault="00573C0C" w:rsidP="0057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5C610B" w:rsidTr="007035DF">
        <w:tc>
          <w:tcPr>
            <w:tcW w:w="330" w:type="dxa"/>
            <w:hideMark/>
          </w:tcPr>
          <w:p w:rsidR="00573C0C" w:rsidRPr="005C610B" w:rsidRDefault="008E0346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73C0C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573C0C" w:rsidRPr="005C610B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573C0C" w:rsidRPr="005C610B" w:rsidRDefault="00573C0C" w:rsidP="0057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5C610B" w:rsidTr="007035DF">
        <w:tc>
          <w:tcPr>
            <w:tcW w:w="330" w:type="dxa"/>
          </w:tcPr>
          <w:p w:rsidR="007035DF" w:rsidRPr="005C610B" w:rsidRDefault="008E0346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4" w:type="dxa"/>
          </w:tcPr>
          <w:p w:rsidR="007035DF" w:rsidRPr="009772ED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8E0346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035DF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8E0346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035DF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5C610B" w:rsidTr="00AC4747">
        <w:tc>
          <w:tcPr>
            <w:tcW w:w="0" w:type="auto"/>
            <w:gridSpan w:val="3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8E0346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035DF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7035DF" w:rsidRPr="005C610B" w:rsidTr="007035DF">
        <w:tc>
          <w:tcPr>
            <w:tcW w:w="330" w:type="dxa"/>
          </w:tcPr>
          <w:p w:rsidR="007035DF" w:rsidRPr="005C610B" w:rsidRDefault="008E0346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4" w:type="dxa"/>
          </w:tcPr>
          <w:p w:rsidR="007035DF" w:rsidRPr="009772ED" w:rsidRDefault="007035DF" w:rsidP="00A51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72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Цели предоставления налогов</w:t>
            </w:r>
            <w:r w:rsidR="00A51E6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ых</w:t>
            </w:r>
            <w:r w:rsidRPr="009772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51E6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льгот, освобождений и иных преференций</w:t>
            </w:r>
          </w:p>
        </w:tc>
        <w:tc>
          <w:tcPr>
            <w:tcW w:w="0" w:type="auto"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Наименования структурных элементов муниципальной программы, в рамках которых реализуются цели 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налогового расхода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перечень налоговых расходов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7035DF" w:rsidRPr="005C610B" w:rsidTr="00AC4747">
        <w:tc>
          <w:tcPr>
            <w:tcW w:w="0" w:type="auto"/>
            <w:gridSpan w:val="3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III. Фискальные характеристики налогового расхода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7035DF" w:rsidRPr="005C610B" w:rsidRDefault="007035DF" w:rsidP="00A51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7035DF" w:rsidRPr="005C610B" w:rsidRDefault="007035DF" w:rsidP="002A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5B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данные </w:t>
            </w:r>
            <w:r w:rsidR="002A78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начальника финансового отдела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8E0346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035DF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8E0346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35DF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</w:tbl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46409" w:rsidRPr="00641F30" w:rsidSect="00AD188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F1F29"/>
    <w:multiLevelType w:val="hybridMultilevel"/>
    <w:tmpl w:val="2CB6CD74"/>
    <w:lvl w:ilvl="0" w:tplc="161A29A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87"/>
    <w:rsid w:val="0004257A"/>
    <w:rsid w:val="00081115"/>
    <w:rsid w:val="000947D1"/>
    <w:rsid w:val="00097EAB"/>
    <w:rsid w:val="000C55B5"/>
    <w:rsid w:val="000E2B4B"/>
    <w:rsid w:val="0014451C"/>
    <w:rsid w:val="00146409"/>
    <w:rsid w:val="00182793"/>
    <w:rsid w:val="001A1460"/>
    <w:rsid w:val="001A373A"/>
    <w:rsid w:val="002004A6"/>
    <w:rsid w:val="00211B6C"/>
    <w:rsid w:val="0027289D"/>
    <w:rsid w:val="00274397"/>
    <w:rsid w:val="002A1F62"/>
    <w:rsid w:val="002A78FA"/>
    <w:rsid w:val="002C3823"/>
    <w:rsid w:val="002D039B"/>
    <w:rsid w:val="00306950"/>
    <w:rsid w:val="00317470"/>
    <w:rsid w:val="00324CB3"/>
    <w:rsid w:val="00366E5F"/>
    <w:rsid w:val="003760A9"/>
    <w:rsid w:val="003860F3"/>
    <w:rsid w:val="003D09A2"/>
    <w:rsid w:val="003E39DE"/>
    <w:rsid w:val="00410813"/>
    <w:rsid w:val="00413991"/>
    <w:rsid w:val="004522D8"/>
    <w:rsid w:val="004B35B9"/>
    <w:rsid w:val="004F30E7"/>
    <w:rsid w:val="0051640F"/>
    <w:rsid w:val="00546B9C"/>
    <w:rsid w:val="00573C0C"/>
    <w:rsid w:val="005A7D87"/>
    <w:rsid w:val="005B6A8F"/>
    <w:rsid w:val="005C610B"/>
    <w:rsid w:val="00603EEE"/>
    <w:rsid w:val="00630E8E"/>
    <w:rsid w:val="00641C90"/>
    <w:rsid w:val="00641F30"/>
    <w:rsid w:val="00653E5F"/>
    <w:rsid w:val="00656CD4"/>
    <w:rsid w:val="00657886"/>
    <w:rsid w:val="00670920"/>
    <w:rsid w:val="0069042C"/>
    <w:rsid w:val="006E44B3"/>
    <w:rsid w:val="007035DF"/>
    <w:rsid w:val="00710276"/>
    <w:rsid w:val="007403C6"/>
    <w:rsid w:val="00763E29"/>
    <w:rsid w:val="007C4CAA"/>
    <w:rsid w:val="007E2E6A"/>
    <w:rsid w:val="00811E0E"/>
    <w:rsid w:val="008331E0"/>
    <w:rsid w:val="008A0E47"/>
    <w:rsid w:val="008A4257"/>
    <w:rsid w:val="008D133D"/>
    <w:rsid w:val="008E0346"/>
    <w:rsid w:val="008E28E1"/>
    <w:rsid w:val="008F4CF9"/>
    <w:rsid w:val="00911BB4"/>
    <w:rsid w:val="009138DB"/>
    <w:rsid w:val="009360C3"/>
    <w:rsid w:val="0097552F"/>
    <w:rsid w:val="009772ED"/>
    <w:rsid w:val="009936BC"/>
    <w:rsid w:val="009C19D4"/>
    <w:rsid w:val="00A03F2A"/>
    <w:rsid w:val="00A0750E"/>
    <w:rsid w:val="00A2719B"/>
    <w:rsid w:val="00A51E61"/>
    <w:rsid w:val="00A8348D"/>
    <w:rsid w:val="00AD1884"/>
    <w:rsid w:val="00AD35E0"/>
    <w:rsid w:val="00B43196"/>
    <w:rsid w:val="00B71A30"/>
    <w:rsid w:val="00BE280E"/>
    <w:rsid w:val="00BE3D2B"/>
    <w:rsid w:val="00BF1365"/>
    <w:rsid w:val="00C173C9"/>
    <w:rsid w:val="00C30248"/>
    <w:rsid w:val="00C40890"/>
    <w:rsid w:val="00C95E97"/>
    <w:rsid w:val="00D9403E"/>
    <w:rsid w:val="00DF1E10"/>
    <w:rsid w:val="00E42135"/>
    <w:rsid w:val="00E62271"/>
    <w:rsid w:val="00E91F28"/>
    <w:rsid w:val="00EA0DE5"/>
    <w:rsid w:val="00EF59FB"/>
    <w:rsid w:val="00EF6E8F"/>
    <w:rsid w:val="00F1172D"/>
    <w:rsid w:val="00F57CD3"/>
    <w:rsid w:val="00F77193"/>
    <w:rsid w:val="00FB3818"/>
    <w:rsid w:val="00FB74AE"/>
    <w:rsid w:val="00FD08A7"/>
    <w:rsid w:val="00FD4697"/>
    <w:rsid w:val="00FD6B60"/>
    <w:rsid w:val="00FF573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6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46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4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4640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4640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6409"/>
  </w:style>
  <w:style w:type="paragraph" w:styleId="a5">
    <w:name w:val="List Paragraph"/>
    <w:basedOn w:val="a"/>
    <w:uiPriority w:val="34"/>
    <w:qFormat/>
    <w:rsid w:val="001A373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C19D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4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5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6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46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4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4640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4640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6409"/>
  </w:style>
  <w:style w:type="paragraph" w:styleId="a5">
    <w:name w:val="List Paragraph"/>
    <w:basedOn w:val="a"/>
    <w:uiPriority w:val="34"/>
    <w:qFormat/>
    <w:rsid w:val="001A373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C19D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4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5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unit1</dc:creator>
  <cp:lastModifiedBy>Ludmila</cp:lastModifiedBy>
  <cp:revision>4</cp:revision>
  <cp:lastPrinted>2019-10-01T04:29:00Z</cp:lastPrinted>
  <dcterms:created xsi:type="dcterms:W3CDTF">2020-03-31T06:51:00Z</dcterms:created>
  <dcterms:modified xsi:type="dcterms:W3CDTF">2020-03-31T06:59:00Z</dcterms:modified>
</cp:coreProperties>
</file>